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32CD5" w14:textId="77777777" w:rsidR="00594B21" w:rsidRPr="00594B21" w:rsidRDefault="00594B21" w:rsidP="00594B21">
      <w:pPr>
        <w:ind w:left="360"/>
        <w:rPr>
          <w:rFonts w:ascii="Times New Roman" w:hAnsi="Times New Roman" w:cs="Times New Roman"/>
          <w:b/>
          <w:sz w:val="36"/>
          <w:szCs w:val="36"/>
        </w:rPr>
      </w:pPr>
      <w:r w:rsidRPr="00D80686">
        <w:rPr>
          <w:noProof/>
          <w:color w:val="0B0070"/>
        </w:rPr>
        <w:drawing>
          <wp:anchor distT="0" distB="0" distL="114300" distR="114300" simplePos="0" relativeHeight="251659264" behindDoc="0" locked="0" layoutInCell="1" allowOverlap="1" wp14:anchorId="7A66E28A" wp14:editId="580DB082">
            <wp:simplePos x="0" y="0"/>
            <wp:positionH relativeFrom="column">
              <wp:posOffset>4114800</wp:posOffset>
            </wp:positionH>
            <wp:positionV relativeFrom="paragraph">
              <wp:posOffset>0</wp:posOffset>
            </wp:positionV>
            <wp:extent cx="2312035" cy="2227580"/>
            <wp:effectExtent l="0" t="0" r="0" b="7620"/>
            <wp:wrapSquare wrapText="bothSides"/>
            <wp:docPr id="1" name="Picture 1" descr="http://cdn-7.freeclipartnow.com/d/41637-1/splash-of-st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7.freeclipartnow.com/d/41637-1/splash-of-sta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2035" cy="222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B21">
        <w:rPr>
          <w:rFonts w:ascii="Times New Roman" w:hAnsi="Times New Roman" w:cs="Times New Roman"/>
          <w:b/>
          <w:sz w:val="36"/>
          <w:szCs w:val="36"/>
        </w:rPr>
        <w:t>First Presbyterian Church of Pittsford</w:t>
      </w:r>
    </w:p>
    <w:p w14:paraId="6BEB9E26" w14:textId="1983B3D8" w:rsidR="00594B21" w:rsidRPr="00594B21" w:rsidRDefault="00594B21" w:rsidP="00594B21">
      <w:pPr>
        <w:ind w:left="360"/>
        <w:rPr>
          <w:rFonts w:ascii="Times New Roman" w:hAnsi="Times New Roman" w:cs="Times New Roman"/>
          <w:b/>
          <w:sz w:val="36"/>
          <w:szCs w:val="36"/>
        </w:rPr>
      </w:pPr>
      <w:r>
        <w:rPr>
          <w:rFonts w:ascii="Times New Roman" w:hAnsi="Times New Roman" w:cs="Times New Roman"/>
          <w:b/>
          <w:sz w:val="36"/>
          <w:szCs w:val="36"/>
        </w:rPr>
        <w:t>October 18</w:t>
      </w:r>
      <w:bookmarkStart w:id="0" w:name="_GoBack"/>
      <w:bookmarkEnd w:id="0"/>
      <w:r w:rsidRPr="00594B21">
        <w:rPr>
          <w:rFonts w:ascii="Times New Roman" w:hAnsi="Times New Roman" w:cs="Times New Roman"/>
          <w:b/>
          <w:sz w:val="36"/>
          <w:szCs w:val="36"/>
        </w:rPr>
        <w:t>, 2015</w:t>
      </w:r>
    </w:p>
    <w:p w14:paraId="491F0F8A" w14:textId="50F974E2" w:rsidR="00594B21" w:rsidRPr="00594B21" w:rsidRDefault="00594B21" w:rsidP="00594B21">
      <w:pPr>
        <w:ind w:left="360"/>
        <w:rPr>
          <w:rFonts w:ascii="Times New Roman" w:hAnsi="Times New Roman" w:cs="Times New Roman"/>
          <w:b/>
          <w:sz w:val="36"/>
          <w:szCs w:val="36"/>
        </w:rPr>
      </w:pPr>
      <w:r>
        <w:rPr>
          <w:rFonts w:ascii="Times New Roman" w:hAnsi="Times New Roman" w:cs="Times New Roman"/>
          <w:b/>
          <w:sz w:val="36"/>
          <w:szCs w:val="36"/>
        </w:rPr>
        <w:t>Start Small</w:t>
      </w:r>
    </w:p>
    <w:p w14:paraId="47A40529" w14:textId="389F1283" w:rsidR="00594B21" w:rsidRPr="00594B21" w:rsidRDefault="00594B21" w:rsidP="00594B21">
      <w:pPr>
        <w:ind w:left="360"/>
        <w:rPr>
          <w:rFonts w:ascii="Times New Roman" w:hAnsi="Times New Roman" w:cs="Times New Roman"/>
          <w:b/>
          <w:sz w:val="40"/>
          <w:szCs w:val="40"/>
        </w:rPr>
      </w:pPr>
      <w:r>
        <w:rPr>
          <w:rFonts w:ascii="Times New Roman" w:hAnsi="Times New Roman" w:cs="Times New Roman"/>
          <w:b/>
          <w:sz w:val="36"/>
          <w:szCs w:val="36"/>
        </w:rPr>
        <w:t>Hebrews 11:8-16</w:t>
      </w:r>
    </w:p>
    <w:p w14:paraId="7B4B19F9" w14:textId="77777777" w:rsidR="00594B21" w:rsidRPr="00594B21" w:rsidRDefault="00594B21" w:rsidP="00594B21">
      <w:pPr>
        <w:ind w:left="360"/>
        <w:rPr>
          <w:rFonts w:ascii="Times New Roman" w:hAnsi="Times New Roman" w:cs="Times New Roman"/>
          <w:sz w:val="32"/>
          <w:szCs w:val="32"/>
        </w:rPr>
      </w:pPr>
    </w:p>
    <w:p w14:paraId="01332BBC" w14:textId="77777777" w:rsidR="00B74D4A" w:rsidRPr="00B74D4A" w:rsidRDefault="00B74D4A" w:rsidP="00B74D4A">
      <w:pPr>
        <w:pStyle w:val="ListParagraph"/>
        <w:numPr>
          <w:ilvl w:val="0"/>
          <w:numId w:val="1"/>
        </w:numPr>
        <w:rPr>
          <w:rFonts w:ascii="Times New Roman" w:hAnsi="Times New Roman" w:cs="Times New Roman"/>
          <w:sz w:val="32"/>
          <w:szCs w:val="32"/>
        </w:rPr>
      </w:pPr>
      <w:r w:rsidRPr="00B74D4A">
        <w:rPr>
          <w:rFonts w:ascii="Times New Roman" w:hAnsi="Times New Roman" w:cs="Times New Roman"/>
          <w:sz w:val="32"/>
          <w:szCs w:val="32"/>
        </w:rPr>
        <w:t>Can the news be any more dire?</w:t>
      </w:r>
    </w:p>
    <w:p w14:paraId="2321770F" w14:textId="77777777" w:rsidR="00B74D4A" w:rsidRPr="00B74D4A" w:rsidRDefault="00B74D4A" w:rsidP="00B74D4A">
      <w:pPr>
        <w:pStyle w:val="ListParagraph"/>
        <w:numPr>
          <w:ilvl w:val="1"/>
          <w:numId w:val="1"/>
        </w:numPr>
        <w:rPr>
          <w:rFonts w:ascii="Times New Roman" w:hAnsi="Times New Roman" w:cs="Times New Roman"/>
          <w:sz w:val="32"/>
          <w:szCs w:val="32"/>
        </w:rPr>
      </w:pPr>
      <w:r w:rsidRPr="00B74D4A">
        <w:rPr>
          <w:rFonts w:ascii="Times New Roman" w:hAnsi="Times New Roman" w:cs="Times New Roman"/>
          <w:sz w:val="32"/>
          <w:szCs w:val="32"/>
        </w:rPr>
        <w:t>Flooding in the East</w:t>
      </w:r>
    </w:p>
    <w:p w14:paraId="55E130EC" w14:textId="77777777" w:rsidR="00B74D4A" w:rsidRPr="00B74D4A" w:rsidRDefault="00B74D4A" w:rsidP="00B74D4A">
      <w:pPr>
        <w:pStyle w:val="ListParagraph"/>
        <w:numPr>
          <w:ilvl w:val="1"/>
          <w:numId w:val="1"/>
        </w:numPr>
        <w:rPr>
          <w:rFonts w:ascii="Times New Roman" w:hAnsi="Times New Roman" w:cs="Times New Roman"/>
          <w:sz w:val="32"/>
          <w:szCs w:val="32"/>
        </w:rPr>
      </w:pPr>
      <w:r w:rsidRPr="00B74D4A">
        <w:rPr>
          <w:rFonts w:ascii="Times New Roman" w:hAnsi="Times New Roman" w:cs="Times New Roman"/>
          <w:sz w:val="32"/>
          <w:szCs w:val="32"/>
        </w:rPr>
        <w:t>Drought in the West</w:t>
      </w:r>
    </w:p>
    <w:p w14:paraId="3B1EB519" w14:textId="77777777" w:rsidR="00B74D4A" w:rsidRPr="00B74D4A" w:rsidRDefault="00B74D4A" w:rsidP="00B74D4A">
      <w:pPr>
        <w:pStyle w:val="ListParagraph"/>
        <w:numPr>
          <w:ilvl w:val="1"/>
          <w:numId w:val="1"/>
        </w:numPr>
        <w:rPr>
          <w:rFonts w:ascii="Times New Roman" w:hAnsi="Times New Roman" w:cs="Times New Roman"/>
          <w:sz w:val="32"/>
          <w:szCs w:val="32"/>
        </w:rPr>
      </w:pPr>
      <w:r w:rsidRPr="00B74D4A">
        <w:rPr>
          <w:rFonts w:ascii="Times New Roman" w:hAnsi="Times New Roman" w:cs="Times New Roman"/>
          <w:sz w:val="32"/>
          <w:szCs w:val="32"/>
        </w:rPr>
        <w:t>Refugees pouring out of the Middle East</w:t>
      </w:r>
    </w:p>
    <w:p w14:paraId="24165CB2" w14:textId="77777777" w:rsidR="00B74D4A" w:rsidRPr="00B74D4A" w:rsidRDefault="00B74D4A" w:rsidP="00B74D4A">
      <w:pPr>
        <w:pStyle w:val="ListParagraph"/>
        <w:numPr>
          <w:ilvl w:val="1"/>
          <w:numId w:val="1"/>
        </w:numPr>
        <w:rPr>
          <w:rFonts w:ascii="Times New Roman" w:hAnsi="Times New Roman" w:cs="Times New Roman"/>
          <w:sz w:val="32"/>
          <w:szCs w:val="32"/>
        </w:rPr>
      </w:pPr>
      <w:r w:rsidRPr="00B74D4A">
        <w:rPr>
          <w:rFonts w:ascii="Times New Roman" w:hAnsi="Times New Roman" w:cs="Times New Roman"/>
          <w:sz w:val="32"/>
          <w:szCs w:val="32"/>
        </w:rPr>
        <w:t>Shootings in what were safe places</w:t>
      </w:r>
    </w:p>
    <w:p w14:paraId="08EEDFA0" w14:textId="77777777" w:rsidR="00B74D4A" w:rsidRPr="00B74D4A" w:rsidRDefault="00B74D4A" w:rsidP="00B74D4A">
      <w:pPr>
        <w:pStyle w:val="ListParagraph"/>
        <w:numPr>
          <w:ilvl w:val="1"/>
          <w:numId w:val="1"/>
        </w:numPr>
        <w:rPr>
          <w:rFonts w:ascii="Times New Roman" w:hAnsi="Times New Roman" w:cs="Times New Roman"/>
          <w:sz w:val="32"/>
          <w:szCs w:val="32"/>
        </w:rPr>
      </w:pPr>
      <w:r w:rsidRPr="00B74D4A">
        <w:rPr>
          <w:rFonts w:ascii="Times New Roman" w:hAnsi="Times New Roman" w:cs="Times New Roman"/>
          <w:sz w:val="32"/>
          <w:szCs w:val="32"/>
        </w:rPr>
        <w:t>Deceit and slander from civic leaders</w:t>
      </w:r>
    </w:p>
    <w:p w14:paraId="4F05B120" w14:textId="77777777" w:rsidR="00B74D4A" w:rsidRPr="00B74D4A" w:rsidRDefault="00B74D4A" w:rsidP="00B74D4A">
      <w:pPr>
        <w:pStyle w:val="ListParagraph"/>
        <w:numPr>
          <w:ilvl w:val="1"/>
          <w:numId w:val="1"/>
        </w:numPr>
        <w:rPr>
          <w:rFonts w:ascii="Times New Roman" w:hAnsi="Times New Roman" w:cs="Times New Roman"/>
          <w:sz w:val="32"/>
          <w:szCs w:val="32"/>
        </w:rPr>
      </w:pPr>
      <w:r w:rsidRPr="00B74D4A">
        <w:rPr>
          <w:rFonts w:ascii="Times New Roman" w:hAnsi="Times New Roman" w:cs="Times New Roman"/>
          <w:sz w:val="32"/>
          <w:szCs w:val="32"/>
        </w:rPr>
        <w:t>Poverty in our midst</w:t>
      </w:r>
    </w:p>
    <w:p w14:paraId="2868F4B7" w14:textId="77777777" w:rsidR="00B74D4A" w:rsidRPr="00B74D4A" w:rsidRDefault="00B74D4A" w:rsidP="00B74D4A">
      <w:pPr>
        <w:pStyle w:val="ListParagraph"/>
        <w:numPr>
          <w:ilvl w:val="1"/>
          <w:numId w:val="1"/>
        </w:numPr>
        <w:rPr>
          <w:rFonts w:ascii="Times New Roman" w:hAnsi="Times New Roman" w:cs="Times New Roman"/>
          <w:sz w:val="32"/>
          <w:szCs w:val="32"/>
        </w:rPr>
      </w:pPr>
      <w:r w:rsidRPr="00B74D4A">
        <w:rPr>
          <w:rFonts w:ascii="Times New Roman" w:hAnsi="Times New Roman" w:cs="Times New Roman"/>
          <w:sz w:val="32"/>
          <w:szCs w:val="32"/>
        </w:rPr>
        <w:t>Unending troop deployments</w:t>
      </w:r>
    </w:p>
    <w:p w14:paraId="5D80CD05" w14:textId="77777777" w:rsidR="00B74D4A" w:rsidRPr="00B74D4A" w:rsidRDefault="00B74D4A" w:rsidP="00B74D4A">
      <w:pPr>
        <w:pStyle w:val="ListParagraph"/>
        <w:numPr>
          <w:ilvl w:val="1"/>
          <w:numId w:val="1"/>
        </w:numPr>
        <w:rPr>
          <w:rFonts w:ascii="Times New Roman" w:hAnsi="Times New Roman" w:cs="Times New Roman"/>
          <w:sz w:val="32"/>
          <w:szCs w:val="32"/>
        </w:rPr>
      </w:pPr>
      <w:r w:rsidRPr="00B74D4A">
        <w:rPr>
          <w:rFonts w:ascii="Times New Roman" w:hAnsi="Times New Roman" w:cs="Times New Roman"/>
          <w:sz w:val="32"/>
          <w:szCs w:val="32"/>
        </w:rPr>
        <w:t>Wars and rumors of wars…</w:t>
      </w:r>
    </w:p>
    <w:p w14:paraId="31463007" w14:textId="77777777" w:rsidR="00B74D4A" w:rsidRPr="00B74D4A" w:rsidRDefault="00B74D4A" w:rsidP="00B74D4A">
      <w:pPr>
        <w:pStyle w:val="ListParagraph"/>
        <w:numPr>
          <w:ilvl w:val="2"/>
          <w:numId w:val="1"/>
        </w:numPr>
        <w:rPr>
          <w:rFonts w:ascii="Times New Roman" w:hAnsi="Times New Roman" w:cs="Times New Roman"/>
          <w:sz w:val="32"/>
          <w:szCs w:val="32"/>
        </w:rPr>
      </w:pPr>
      <w:r w:rsidRPr="00B74D4A">
        <w:rPr>
          <w:rFonts w:ascii="Times New Roman" w:hAnsi="Times New Roman" w:cs="Times New Roman"/>
          <w:sz w:val="32"/>
          <w:szCs w:val="32"/>
        </w:rPr>
        <w:t>At the beginning of World War II, as England began another year of fighting in the war against Germany, CS Lewis turned to the stack of mail on his desk and noticed a letter from a correspondent whose name was unfamiliar to him.</w:t>
      </w:r>
    </w:p>
    <w:p w14:paraId="6CAD5601" w14:textId="77777777" w:rsidR="00B74D4A" w:rsidRPr="00B74D4A" w:rsidRDefault="00B74D4A" w:rsidP="00B74D4A">
      <w:pPr>
        <w:pStyle w:val="ListParagraph"/>
        <w:numPr>
          <w:ilvl w:val="2"/>
          <w:numId w:val="1"/>
        </w:numPr>
        <w:rPr>
          <w:rFonts w:ascii="Times New Roman" w:hAnsi="Times New Roman" w:cs="Times New Roman"/>
          <w:sz w:val="32"/>
          <w:szCs w:val="32"/>
        </w:rPr>
      </w:pPr>
      <w:r w:rsidRPr="00B74D4A">
        <w:rPr>
          <w:rFonts w:ascii="Times New Roman" w:hAnsi="Times New Roman" w:cs="Times New Roman"/>
          <w:sz w:val="32"/>
          <w:szCs w:val="32"/>
        </w:rPr>
        <w:t xml:space="preserve">“Dear Mr. Lewis”, the writer began, “I address you by name because, although we have never met, you cannot be a stranger after allowing me – and many others – to know some of your thoughts and convictions in your book, </w:t>
      </w:r>
      <w:r w:rsidRPr="00B74D4A">
        <w:rPr>
          <w:rFonts w:ascii="Times New Roman" w:hAnsi="Times New Roman" w:cs="Times New Roman"/>
          <w:i/>
          <w:sz w:val="32"/>
          <w:szCs w:val="32"/>
        </w:rPr>
        <w:t>The Problem of Pain.”</w:t>
      </w:r>
    </w:p>
    <w:p w14:paraId="50C95FEB" w14:textId="77777777" w:rsidR="00B74D4A" w:rsidRPr="00B74D4A" w:rsidRDefault="00B74D4A" w:rsidP="00B74D4A">
      <w:pPr>
        <w:pStyle w:val="ListParagraph"/>
        <w:numPr>
          <w:ilvl w:val="2"/>
          <w:numId w:val="1"/>
        </w:numPr>
        <w:rPr>
          <w:rFonts w:ascii="Times New Roman" w:hAnsi="Times New Roman" w:cs="Times New Roman"/>
          <w:sz w:val="32"/>
          <w:szCs w:val="32"/>
        </w:rPr>
      </w:pPr>
      <w:r w:rsidRPr="00B74D4A">
        <w:rPr>
          <w:rFonts w:ascii="Times New Roman" w:hAnsi="Times New Roman" w:cs="Times New Roman"/>
          <w:sz w:val="32"/>
          <w:szCs w:val="32"/>
        </w:rPr>
        <w:t>The letter was from James Welch, the Director of Religious Broadcasting for the BBC.</w:t>
      </w:r>
    </w:p>
    <w:p w14:paraId="5871A871" w14:textId="77777777" w:rsidR="00B74D4A" w:rsidRPr="00B74D4A" w:rsidRDefault="00B74D4A" w:rsidP="00B74D4A">
      <w:pPr>
        <w:pStyle w:val="ListParagraph"/>
        <w:numPr>
          <w:ilvl w:val="3"/>
          <w:numId w:val="1"/>
        </w:numPr>
        <w:rPr>
          <w:rFonts w:ascii="Times New Roman" w:hAnsi="Times New Roman" w:cs="Times New Roman"/>
          <w:sz w:val="32"/>
          <w:szCs w:val="32"/>
        </w:rPr>
      </w:pPr>
      <w:r w:rsidRPr="00B74D4A">
        <w:rPr>
          <w:rFonts w:ascii="Times New Roman" w:hAnsi="Times New Roman" w:cs="Times New Roman"/>
          <w:sz w:val="32"/>
          <w:szCs w:val="32"/>
        </w:rPr>
        <w:t>What nobody at the time could have guessed – not Welch, not Lewis or anyone else – is that this small letter would usher in a major turning point in the faith of the nation.</w:t>
      </w:r>
    </w:p>
    <w:p w14:paraId="1B57CA60" w14:textId="77777777" w:rsidR="00B74D4A" w:rsidRPr="00B74D4A" w:rsidRDefault="00B74D4A" w:rsidP="00B74D4A">
      <w:pPr>
        <w:pStyle w:val="ListParagraph"/>
        <w:numPr>
          <w:ilvl w:val="3"/>
          <w:numId w:val="1"/>
        </w:numPr>
        <w:rPr>
          <w:rFonts w:ascii="Times New Roman" w:hAnsi="Times New Roman" w:cs="Times New Roman"/>
          <w:sz w:val="32"/>
          <w:szCs w:val="32"/>
        </w:rPr>
      </w:pPr>
      <w:r w:rsidRPr="00B74D4A">
        <w:rPr>
          <w:rFonts w:ascii="Times New Roman" w:hAnsi="Times New Roman" w:cs="Times New Roman"/>
          <w:sz w:val="32"/>
          <w:szCs w:val="32"/>
        </w:rPr>
        <w:t xml:space="preserve">For the previous 15 years, Lewis had been a fellow at Oxford’s Magdalen College. </w:t>
      </w:r>
    </w:p>
    <w:p w14:paraId="11FB77C1" w14:textId="77777777" w:rsidR="00B74D4A" w:rsidRPr="00B74D4A" w:rsidRDefault="00B74D4A" w:rsidP="00B74D4A">
      <w:pPr>
        <w:pStyle w:val="ListParagraph"/>
        <w:numPr>
          <w:ilvl w:val="4"/>
          <w:numId w:val="1"/>
        </w:numPr>
        <w:rPr>
          <w:rFonts w:ascii="Times New Roman" w:hAnsi="Times New Roman" w:cs="Times New Roman"/>
          <w:sz w:val="32"/>
          <w:szCs w:val="32"/>
        </w:rPr>
      </w:pPr>
      <w:r w:rsidRPr="00B74D4A">
        <w:rPr>
          <w:rFonts w:ascii="Times New Roman" w:hAnsi="Times New Roman" w:cs="Times New Roman"/>
          <w:sz w:val="32"/>
          <w:szCs w:val="32"/>
        </w:rPr>
        <w:t>He was a prolific writer and poet.</w:t>
      </w:r>
    </w:p>
    <w:p w14:paraId="772DE766" w14:textId="77777777" w:rsidR="00B74D4A" w:rsidRPr="00B74D4A" w:rsidRDefault="00B74D4A" w:rsidP="00B74D4A">
      <w:pPr>
        <w:pStyle w:val="ListParagraph"/>
        <w:numPr>
          <w:ilvl w:val="4"/>
          <w:numId w:val="1"/>
        </w:numPr>
        <w:rPr>
          <w:rFonts w:ascii="Times New Roman" w:hAnsi="Times New Roman" w:cs="Times New Roman"/>
          <w:sz w:val="32"/>
          <w:szCs w:val="32"/>
        </w:rPr>
      </w:pPr>
      <w:r w:rsidRPr="00B74D4A">
        <w:rPr>
          <w:rFonts w:ascii="Times New Roman" w:hAnsi="Times New Roman" w:cs="Times New Roman"/>
          <w:sz w:val="32"/>
          <w:szCs w:val="32"/>
        </w:rPr>
        <w:lastRenderedPageBreak/>
        <w:t>He was also a new Christian.</w:t>
      </w:r>
    </w:p>
    <w:p w14:paraId="37132E6A" w14:textId="77777777" w:rsidR="00B74D4A" w:rsidRPr="00B74D4A" w:rsidRDefault="00B74D4A" w:rsidP="00B74D4A">
      <w:pPr>
        <w:pStyle w:val="ListParagraph"/>
        <w:numPr>
          <w:ilvl w:val="5"/>
          <w:numId w:val="1"/>
        </w:numPr>
        <w:rPr>
          <w:rFonts w:ascii="Times New Roman" w:hAnsi="Times New Roman" w:cs="Times New Roman"/>
          <w:sz w:val="32"/>
          <w:szCs w:val="32"/>
        </w:rPr>
      </w:pPr>
      <w:r w:rsidRPr="00B74D4A">
        <w:rPr>
          <w:rFonts w:ascii="Times New Roman" w:hAnsi="Times New Roman" w:cs="Times New Roman"/>
          <w:sz w:val="32"/>
          <w:szCs w:val="32"/>
        </w:rPr>
        <w:t xml:space="preserve">After coming to faith in 1931, he wrote an allegory tracing his own faith journey, </w:t>
      </w:r>
      <w:r w:rsidRPr="00B74D4A">
        <w:rPr>
          <w:rFonts w:ascii="Times New Roman" w:hAnsi="Times New Roman" w:cs="Times New Roman"/>
          <w:i/>
          <w:sz w:val="32"/>
          <w:szCs w:val="32"/>
        </w:rPr>
        <w:t>The Pilgrim’s Regress.</w:t>
      </w:r>
    </w:p>
    <w:p w14:paraId="75E863CF" w14:textId="77777777" w:rsidR="00B74D4A" w:rsidRPr="00B74D4A" w:rsidRDefault="00B74D4A" w:rsidP="00B74D4A">
      <w:pPr>
        <w:pStyle w:val="ListParagraph"/>
        <w:numPr>
          <w:ilvl w:val="5"/>
          <w:numId w:val="1"/>
        </w:numPr>
        <w:rPr>
          <w:rFonts w:ascii="Times New Roman" w:hAnsi="Times New Roman" w:cs="Times New Roman"/>
          <w:sz w:val="32"/>
          <w:szCs w:val="32"/>
        </w:rPr>
      </w:pPr>
      <w:r w:rsidRPr="00B74D4A">
        <w:rPr>
          <w:rFonts w:ascii="Times New Roman" w:hAnsi="Times New Roman" w:cs="Times New Roman"/>
          <w:sz w:val="32"/>
          <w:szCs w:val="32"/>
        </w:rPr>
        <w:t xml:space="preserve">In his 1940 publication, </w:t>
      </w:r>
      <w:r w:rsidRPr="00B74D4A">
        <w:rPr>
          <w:rFonts w:ascii="Times New Roman" w:hAnsi="Times New Roman" w:cs="Times New Roman"/>
          <w:i/>
          <w:sz w:val="32"/>
          <w:szCs w:val="32"/>
        </w:rPr>
        <w:t>The Problem of Pain</w:t>
      </w:r>
      <w:r w:rsidRPr="00B74D4A">
        <w:rPr>
          <w:rFonts w:ascii="Times New Roman" w:hAnsi="Times New Roman" w:cs="Times New Roman"/>
          <w:sz w:val="32"/>
          <w:szCs w:val="32"/>
        </w:rPr>
        <w:t>, he explored the question of how an all-powerful God could create a world with evil and suffering.</w:t>
      </w:r>
    </w:p>
    <w:p w14:paraId="6F49EB17" w14:textId="77777777" w:rsidR="00B74D4A" w:rsidRPr="00B74D4A" w:rsidRDefault="00B74D4A" w:rsidP="00B74D4A">
      <w:pPr>
        <w:pStyle w:val="ListParagraph"/>
        <w:numPr>
          <w:ilvl w:val="3"/>
          <w:numId w:val="1"/>
        </w:numPr>
        <w:rPr>
          <w:rFonts w:ascii="Times New Roman" w:hAnsi="Times New Roman" w:cs="Times New Roman"/>
          <w:sz w:val="32"/>
          <w:szCs w:val="32"/>
        </w:rPr>
      </w:pPr>
      <w:r w:rsidRPr="00B74D4A">
        <w:rPr>
          <w:rFonts w:ascii="Times New Roman" w:hAnsi="Times New Roman" w:cs="Times New Roman"/>
          <w:sz w:val="32"/>
          <w:szCs w:val="32"/>
        </w:rPr>
        <w:t>Welch asked Lewis to present on BBC Radio a series of talks entitled, “The Christian Faith as I See It – By a Layman.”</w:t>
      </w:r>
    </w:p>
    <w:p w14:paraId="01CCCAF8" w14:textId="77777777" w:rsidR="00B74D4A" w:rsidRPr="00B74D4A" w:rsidRDefault="00B74D4A" w:rsidP="00B74D4A">
      <w:pPr>
        <w:pStyle w:val="ListParagraph"/>
        <w:widowControl w:val="0"/>
        <w:numPr>
          <w:ilvl w:val="4"/>
          <w:numId w:val="1"/>
        </w:numPr>
        <w:autoSpaceDE w:val="0"/>
        <w:autoSpaceDN w:val="0"/>
        <w:adjustRightInd w:val="0"/>
        <w:rPr>
          <w:rFonts w:ascii="Times New Roman" w:hAnsi="Times New Roman" w:cs="Times New Roman"/>
          <w:sz w:val="32"/>
          <w:szCs w:val="32"/>
        </w:rPr>
      </w:pPr>
      <w:r w:rsidRPr="00B74D4A">
        <w:rPr>
          <w:rFonts w:ascii="Times New Roman" w:hAnsi="Times New Roman" w:cs="Times New Roman"/>
          <w:sz w:val="32"/>
          <w:szCs w:val="32"/>
        </w:rPr>
        <w:t xml:space="preserve">Six months later — on Wednesday, August 6, 1941 — Lewis boarded the train for the hour-long trip from Oxford to London. </w:t>
      </w:r>
    </w:p>
    <w:p w14:paraId="28933814" w14:textId="77777777" w:rsidR="00B74D4A" w:rsidRPr="00B74D4A" w:rsidRDefault="00B74D4A" w:rsidP="00B74D4A">
      <w:pPr>
        <w:pStyle w:val="ListParagraph"/>
        <w:widowControl w:val="0"/>
        <w:numPr>
          <w:ilvl w:val="4"/>
          <w:numId w:val="1"/>
        </w:numPr>
        <w:autoSpaceDE w:val="0"/>
        <w:autoSpaceDN w:val="0"/>
        <w:adjustRightInd w:val="0"/>
        <w:rPr>
          <w:rFonts w:ascii="Times New Roman" w:hAnsi="Times New Roman" w:cs="Times New Roman"/>
          <w:sz w:val="32"/>
          <w:szCs w:val="32"/>
        </w:rPr>
      </w:pPr>
      <w:r w:rsidRPr="00B74D4A">
        <w:rPr>
          <w:rFonts w:ascii="Times New Roman" w:hAnsi="Times New Roman" w:cs="Times New Roman"/>
          <w:sz w:val="32"/>
          <w:szCs w:val="32"/>
        </w:rPr>
        <w:t xml:space="preserve">He then traveled on to the BBC’s Broadcast House for the first in the series of five talks. </w:t>
      </w:r>
    </w:p>
    <w:p w14:paraId="32DB22A6" w14:textId="77777777" w:rsidR="00B74D4A" w:rsidRPr="00B74D4A" w:rsidRDefault="00B74D4A" w:rsidP="00B74D4A">
      <w:pPr>
        <w:pStyle w:val="ListParagraph"/>
        <w:widowControl w:val="0"/>
        <w:numPr>
          <w:ilvl w:val="4"/>
          <w:numId w:val="1"/>
        </w:numPr>
        <w:autoSpaceDE w:val="0"/>
        <w:autoSpaceDN w:val="0"/>
        <w:adjustRightInd w:val="0"/>
        <w:rPr>
          <w:rFonts w:ascii="Times New Roman" w:hAnsi="Times New Roman" w:cs="Times New Roman"/>
          <w:sz w:val="32"/>
          <w:szCs w:val="32"/>
        </w:rPr>
      </w:pPr>
      <w:r w:rsidRPr="00B74D4A">
        <w:rPr>
          <w:rFonts w:ascii="Times New Roman" w:hAnsi="Times New Roman" w:cs="Times New Roman"/>
          <w:sz w:val="32"/>
          <w:szCs w:val="32"/>
        </w:rPr>
        <w:t>Each week, at precisely 7:45 in the evening, the “On the Air” light would blink on, and Lewis would spend the next fifteen minutes speaking to a weary and war-torn nation about humanity’s relationship to one higher than itself.</w:t>
      </w:r>
    </w:p>
    <w:p w14:paraId="1BCCFA72" w14:textId="77777777" w:rsidR="00B74D4A" w:rsidRPr="00B74D4A" w:rsidRDefault="00B74D4A" w:rsidP="00B74D4A">
      <w:pPr>
        <w:pStyle w:val="ListParagraph"/>
        <w:widowControl w:val="0"/>
        <w:numPr>
          <w:ilvl w:val="3"/>
          <w:numId w:val="1"/>
        </w:numPr>
        <w:autoSpaceDE w:val="0"/>
        <w:autoSpaceDN w:val="0"/>
        <w:adjustRightInd w:val="0"/>
        <w:rPr>
          <w:rFonts w:ascii="Times New Roman" w:hAnsi="Times New Roman" w:cs="Times New Roman"/>
          <w:sz w:val="32"/>
          <w:szCs w:val="32"/>
        </w:rPr>
      </w:pPr>
      <w:r w:rsidRPr="00B74D4A">
        <w:rPr>
          <w:rFonts w:ascii="Times New Roman" w:hAnsi="Times New Roman" w:cs="Times New Roman"/>
          <w:sz w:val="32"/>
          <w:szCs w:val="32"/>
        </w:rPr>
        <w:t xml:space="preserve">To the surprise of everyone, including Lewis himself, the talks touched the heart of the nation. </w:t>
      </w:r>
    </w:p>
    <w:p w14:paraId="21B0AD79" w14:textId="77777777" w:rsidR="00B74D4A" w:rsidRPr="00B74D4A" w:rsidRDefault="00B74D4A" w:rsidP="00B74D4A">
      <w:pPr>
        <w:pStyle w:val="ListParagraph"/>
        <w:widowControl w:val="0"/>
        <w:numPr>
          <w:ilvl w:val="4"/>
          <w:numId w:val="1"/>
        </w:numPr>
        <w:autoSpaceDE w:val="0"/>
        <w:autoSpaceDN w:val="0"/>
        <w:adjustRightInd w:val="0"/>
        <w:rPr>
          <w:rFonts w:ascii="Times New Roman" w:hAnsi="Times New Roman" w:cs="Times New Roman"/>
          <w:sz w:val="32"/>
          <w:szCs w:val="32"/>
        </w:rPr>
      </w:pPr>
      <w:r w:rsidRPr="00B74D4A">
        <w:rPr>
          <w:rFonts w:ascii="Times New Roman" w:hAnsi="Times New Roman" w:cs="Times New Roman"/>
          <w:sz w:val="32"/>
          <w:szCs w:val="32"/>
        </w:rPr>
        <w:t xml:space="preserve">Lewis’s clear, step-by-step reasoning, his honest and unassuming tone, and his use of commonsense examples drew in listeners of all types. </w:t>
      </w:r>
    </w:p>
    <w:p w14:paraId="11FBCE6E" w14:textId="77777777" w:rsidR="00B74D4A" w:rsidRPr="00B74D4A" w:rsidRDefault="00B74D4A" w:rsidP="00B74D4A">
      <w:pPr>
        <w:pStyle w:val="ListParagraph"/>
        <w:widowControl w:val="0"/>
        <w:numPr>
          <w:ilvl w:val="4"/>
          <w:numId w:val="1"/>
        </w:numPr>
        <w:autoSpaceDE w:val="0"/>
        <w:autoSpaceDN w:val="0"/>
        <w:adjustRightInd w:val="0"/>
        <w:rPr>
          <w:rFonts w:ascii="Times New Roman" w:hAnsi="Times New Roman" w:cs="Times New Roman"/>
          <w:sz w:val="32"/>
          <w:szCs w:val="32"/>
        </w:rPr>
      </w:pPr>
      <w:r w:rsidRPr="00B74D4A">
        <w:rPr>
          <w:rFonts w:ascii="Times New Roman" w:hAnsi="Times New Roman" w:cs="Times New Roman"/>
          <w:sz w:val="32"/>
          <w:szCs w:val="32"/>
        </w:rPr>
        <w:t xml:space="preserve">The BBC invited Lewis to present a second series of talks several months later, and then a third the following year, and finally a fourth series in 1944. </w:t>
      </w:r>
    </w:p>
    <w:p w14:paraId="042B12C7" w14:textId="77777777" w:rsidR="00B74D4A" w:rsidRPr="00B74D4A" w:rsidRDefault="00B74D4A" w:rsidP="00B74D4A">
      <w:pPr>
        <w:pStyle w:val="ListParagraph"/>
        <w:widowControl w:val="0"/>
        <w:numPr>
          <w:ilvl w:val="4"/>
          <w:numId w:val="1"/>
        </w:numPr>
        <w:autoSpaceDE w:val="0"/>
        <w:autoSpaceDN w:val="0"/>
        <w:adjustRightInd w:val="0"/>
        <w:rPr>
          <w:rFonts w:ascii="Times New Roman" w:hAnsi="Times New Roman" w:cs="Times New Roman"/>
          <w:sz w:val="32"/>
          <w:szCs w:val="32"/>
        </w:rPr>
      </w:pPr>
      <w:r w:rsidRPr="00B74D4A">
        <w:rPr>
          <w:rFonts w:ascii="Times New Roman" w:hAnsi="Times New Roman" w:cs="Times New Roman"/>
          <w:sz w:val="32"/>
          <w:szCs w:val="32"/>
        </w:rPr>
        <w:t xml:space="preserve">The talks were originally published as separate works. </w:t>
      </w:r>
    </w:p>
    <w:p w14:paraId="037C1458" w14:textId="77777777" w:rsidR="00B74D4A" w:rsidRPr="00B74D4A" w:rsidRDefault="00B74D4A" w:rsidP="00B74D4A">
      <w:pPr>
        <w:pStyle w:val="ListParagraph"/>
        <w:widowControl w:val="0"/>
        <w:numPr>
          <w:ilvl w:val="4"/>
          <w:numId w:val="1"/>
        </w:numPr>
        <w:autoSpaceDE w:val="0"/>
        <w:autoSpaceDN w:val="0"/>
        <w:adjustRightInd w:val="0"/>
        <w:rPr>
          <w:rFonts w:ascii="Times New Roman" w:hAnsi="Times New Roman" w:cs="Times New Roman"/>
          <w:i/>
          <w:sz w:val="32"/>
          <w:szCs w:val="32"/>
        </w:rPr>
      </w:pPr>
      <w:r w:rsidRPr="00B74D4A">
        <w:rPr>
          <w:rFonts w:ascii="Times New Roman" w:hAnsi="Times New Roman" w:cs="Times New Roman"/>
          <w:sz w:val="32"/>
          <w:szCs w:val="32"/>
        </w:rPr>
        <w:t>Then, in 1952, they were collected into one volume and published as the book the world today knows as </w:t>
      </w:r>
      <w:r w:rsidRPr="00B74D4A">
        <w:rPr>
          <w:rFonts w:ascii="Times New Roman" w:hAnsi="Times New Roman" w:cs="Times New Roman"/>
          <w:i/>
          <w:sz w:val="32"/>
          <w:szCs w:val="32"/>
        </w:rPr>
        <w:t xml:space="preserve">Mere Christianity. </w:t>
      </w:r>
    </w:p>
    <w:p w14:paraId="4A252259" w14:textId="77777777" w:rsidR="00B74D4A" w:rsidRPr="00B74D4A" w:rsidRDefault="00B74D4A" w:rsidP="00B74D4A">
      <w:pPr>
        <w:pStyle w:val="ListParagraph"/>
        <w:widowControl w:val="0"/>
        <w:numPr>
          <w:ilvl w:val="5"/>
          <w:numId w:val="1"/>
        </w:numPr>
        <w:autoSpaceDE w:val="0"/>
        <w:autoSpaceDN w:val="0"/>
        <w:adjustRightInd w:val="0"/>
        <w:rPr>
          <w:rFonts w:ascii="Times New Roman" w:hAnsi="Times New Roman" w:cs="Times New Roman"/>
          <w:sz w:val="32"/>
          <w:szCs w:val="32"/>
        </w:rPr>
      </w:pPr>
      <w:r w:rsidRPr="00B74D4A">
        <w:rPr>
          <w:rFonts w:ascii="Times New Roman" w:hAnsi="Times New Roman" w:cs="Times New Roman"/>
          <w:sz w:val="32"/>
          <w:szCs w:val="32"/>
        </w:rPr>
        <w:t>Many claim it is Lewis’s greatest book.</w:t>
      </w:r>
    </w:p>
    <w:p w14:paraId="0DA39AE2" w14:textId="77777777" w:rsidR="00B74D4A" w:rsidRPr="00B74D4A" w:rsidRDefault="00B74D4A" w:rsidP="00B74D4A">
      <w:pPr>
        <w:pStyle w:val="ListParagraph"/>
        <w:widowControl w:val="0"/>
        <w:numPr>
          <w:ilvl w:val="5"/>
          <w:numId w:val="1"/>
        </w:numPr>
        <w:autoSpaceDE w:val="0"/>
        <w:autoSpaceDN w:val="0"/>
        <w:adjustRightInd w:val="0"/>
        <w:rPr>
          <w:rFonts w:ascii="Times New Roman" w:hAnsi="Times New Roman" w:cs="Times New Roman"/>
          <w:sz w:val="32"/>
          <w:szCs w:val="32"/>
        </w:rPr>
      </w:pPr>
      <w:r w:rsidRPr="00B74D4A">
        <w:rPr>
          <w:rFonts w:ascii="Times New Roman" w:hAnsi="Times New Roman" w:cs="Times New Roman"/>
          <w:sz w:val="32"/>
          <w:szCs w:val="32"/>
        </w:rPr>
        <w:t>Lewis shined a light on the mystery of faith.</w:t>
      </w:r>
    </w:p>
    <w:p w14:paraId="58798ED1" w14:textId="25494CEF" w:rsidR="00B74D4A" w:rsidRPr="00B74D4A" w:rsidRDefault="00B74D4A" w:rsidP="00B74D4A">
      <w:pPr>
        <w:pStyle w:val="ListParagraph"/>
        <w:numPr>
          <w:ilvl w:val="6"/>
          <w:numId w:val="1"/>
        </w:numPr>
        <w:rPr>
          <w:rFonts w:ascii="Times New Roman" w:hAnsi="Times New Roman" w:cs="Times New Roman"/>
          <w:sz w:val="32"/>
          <w:szCs w:val="32"/>
        </w:rPr>
      </w:pPr>
      <w:r w:rsidRPr="00B74D4A">
        <w:rPr>
          <w:rFonts w:ascii="Times New Roman" w:hAnsi="Times New Roman" w:cs="Times New Roman"/>
          <w:sz w:val="32"/>
          <w:szCs w:val="32"/>
        </w:rPr>
        <w:t>And it all started with a small letter.</w:t>
      </w:r>
      <w:r w:rsidR="00894CB5">
        <w:rPr>
          <w:rStyle w:val="FootnoteReference"/>
          <w:rFonts w:ascii="Times New Roman" w:hAnsi="Times New Roman" w:cs="Times New Roman"/>
          <w:sz w:val="32"/>
          <w:szCs w:val="32"/>
        </w:rPr>
        <w:footnoteReference w:id="1"/>
      </w:r>
    </w:p>
    <w:p w14:paraId="4A68C30A" w14:textId="77777777" w:rsidR="00B74D4A" w:rsidRPr="00B74D4A" w:rsidRDefault="00B74D4A" w:rsidP="00B74D4A">
      <w:pPr>
        <w:pStyle w:val="ListParagraph"/>
        <w:numPr>
          <w:ilvl w:val="7"/>
          <w:numId w:val="1"/>
        </w:numPr>
        <w:rPr>
          <w:rFonts w:ascii="Times New Roman" w:hAnsi="Times New Roman" w:cs="Times New Roman"/>
          <w:sz w:val="32"/>
          <w:szCs w:val="32"/>
        </w:rPr>
      </w:pPr>
      <w:r w:rsidRPr="00B74D4A">
        <w:rPr>
          <w:rFonts w:ascii="Times New Roman" w:hAnsi="Times New Roman" w:cs="Times New Roman"/>
          <w:sz w:val="32"/>
          <w:szCs w:val="32"/>
        </w:rPr>
        <w:t>A small letter starting with praise.</w:t>
      </w:r>
    </w:p>
    <w:p w14:paraId="300F2BAD" w14:textId="77777777" w:rsidR="00B74D4A" w:rsidRPr="00B74D4A" w:rsidRDefault="00B74D4A" w:rsidP="00B74D4A">
      <w:pPr>
        <w:pStyle w:val="ListParagraph"/>
        <w:numPr>
          <w:ilvl w:val="0"/>
          <w:numId w:val="1"/>
        </w:numPr>
        <w:rPr>
          <w:rFonts w:ascii="Times New Roman" w:hAnsi="Times New Roman" w:cs="Times New Roman"/>
          <w:sz w:val="32"/>
          <w:szCs w:val="32"/>
        </w:rPr>
      </w:pPr>
      <w:r w:rsidRPr="00B74D4A">
        <w:rPr>
          <w:rFonts w:ascii="Times New Roman" w:hAnsi="Times New Roman" w:cs="Times New Roman"/>
          <w:sz w:val="32"/>
          <w:szCs w:val="32"/>
        </w:rPr>
        <w:t xml:space="preserve">Our </w:t>
      </w:r>
      <w:r w:rsidRPr="00B74D4A">
        <w:rPr>
          <w:rFonts w:ascii="Times New Roman" w:hAnsi="Times New Roman" w:cs="Times New Roman"/>
          <w:sz w:val="32"/>
          <w:szCs w:val="32"/>
          <w:u w:val="single"/>
        </w:rPr>
        <w:t>letter</w:t>
      </w:r>
      <w:r w:rsidRPr="00B74D4A">
        <w:rPr>
          <w:rFonts w:ascii="Times New Roman" w:hAnsi="Times New Roman" w:cs="Times New Roman"/>
          <w:sz w:val="32"/>
          <w:szCs w:val="32"/>
        </w:rPr>
        <w:t xml:space="preserve"> to the Hebrews today also sheds light on the mystery of faith.</w:t>
      </w:r>
    </w:p>
    <w:p w14:paraId="510B6BE8" w14:textId="77777777" w:rsidR="00B74D4A" w:rsidRPr="00B74D4A" w:rsidRDefault="00B74D4A" w:rsidP="00B74D4A">
      <w:pPr>
        <w:pStyle w:val="ListParagraph"/>
        <w:numPr>
          <w:ilvl w:val="1"/>
          <w:numId w:val="1"/>
        </w:numPr>
        <w:rPr>
          <w:rFonts w:ascii="Times New Roman" w:hAnsi="Times New Roman" w:cs="Times New Roman"/>
          <w:sz w:val="32"/>
          <w:szCs w:val="32"/>
        </w:rPr>
      </w:pPr>
      <w:r w:rsidRPr="00B74D4A">
        <w:rPr>
          <w:rFonts w:ascii="Times New Roman" w:hAnsi="Times New Roman" w:cs="Times New Roman"/>
          <w:sz w:val="32"/>
          <w:szCs w:val="32"/>
        </w:rPr>
        <w:t>Chapter 11 verse one even defines faith as “the assurance of things hoped for, the evidence of things not seen.”</w:t>
      </w:r>
    </w:p>
    <w:p w14:paraId="3E3777E0" w14:textId="77777777" w:rsidR="00B74D4A" w:rsidRPr="00B74D4A" w:rsidRDefault="00B74D4A" w:rsidP="00B74D4A">
      <w:pPr>
        <w:pStyle w:val="ListParagraph"/>
        <w:numPr>
          <w:ilvl w:val="1"/>
          <w:numId w:val="1"/>
        </w:numPr>
        <w:rPr>
          <w:rFonts w:ascii="Times New Roman" w:hAnsi="Times New Roman" w:cs="Times New Roman"/>
          <w:sz w:val="32"/>
          <w:szCs w:val="32"/>
        </w:rPr>
      </w:pPr>
      <w:r w:rsidRPr="00B74D4A">
        <w:rPr>
          <w:rFonts w:ascii="Times New Roman" w:hAnsi="Times New Roman" w:cs="Times New Roman"/>
          <w:sz w:val="32"/>
          <w:szCs w:val="32"/>
        </w:rPr>
        <w:t>Abraham is cited as this paragon of faith for having been willing to leave all he knew to follow God’s call and to willingly sacrifice his son.</w:t>
      </w:r>
    </w:p>
    <w:p w14:paraId="70FEA8FC" w14:textId="77777777" w:rsidR="00B74D4A" w:rsidRPr="00B74D4A" w:rsidRDefault="00B74D4A" w:rsidP="00B74D4A">
      <w:pPr>
        <w:pStyle w:val="ListParagraph"/>
        <w:numPr>
          <w:ilvl w:val="2"/>
          <w:numId w:val="1"/>
        </w:numPr>
        <w:rPr>
          <w:rFonts w:ascii="Times New Roman" w:hAnsi="Times New Roman" w:cs="Times New Roman"/>
          <w:sz w:val="32"/>
          <w:szCs w:val="32"/>
        </w:rPr>
      </w:pPr>
      <w:r w:rsidRPr="00B74D4A">
        <w:rPr>
          <w:rFonts w:ascii="Times New Roman" w:hAnsi="Times New Roman" w:cs="Times New Roman"/>
          <w:sz w:val="32"/>
          <w:szCs w:val="32"/>
        </w:rPr>
        <w:t>How could Abraham have done these things?</w:t>
      </w:r>
    </w:p>
    <w:p w14:paraId="74A5B8DD" w14:textId="77777777" w:rsidR="00B74D4A" w:rsidRPr="00B74D4A" w:rsidRDefault="00B74D4A" w:rsidP="00B74D4A">
      <w:pPr>
        <w:pStyle w:val="ListParagraph"/>
        <w:numPr>
          <w:ilvl w:val="3"/>
          <w:numId w:val="1"/>
        </w:numPr>
        <w:rPr>
          <w:rFonts w:ascii="Times New Roman" w:hAnsi="Times New Roman" w:cs="Times New Roman"/>
          <w:sz w:val="32"/>
          <w:szCs w:val="32"/>
        </w:rPr>
      </w:pPr>
      <w:r w:rsidRPr="00B74D4A">
        <w:rPr>
          <w:rFonts w:ascii="Times New Roman" w:hAnsi="Times New Roman" w:cs="Times New Roman"/>
          <w:sz w:val="32"/>
          <w:szCs w:val="32"/>
        </w:rPr>
        <w:t>Can we imagine what it would be like to leave everything we know and go someplace utterly unknown?</w:t>
      </w:r>
    </w:p>
    <w:p w14:paraId="14B1F717" w14:textId="77777777" w:rsidR="00B74D4A" w:rsidRPr="00B74D4A" w:rsidRDefault="00B74D4A" w:rsidP="00B74D4A">
      <w:pPr>
        <w:pStyle w:val="ListParagraph"/>
        <w:numPr>
          <w:ilvl w:val="4"/>
          <w:numId w:val="1"/>
        </w:numPr>
        <w:rPr>
          <w:rFonts w:ascii="Times New Roman" w:hAnsi="Times New Roman" w:cs="Times New Roman"/>
          <w:sz w:val="32"/>
          <w:szCs w:val="32"/>
        </w:rPr>
      </w:pPr>
      <w:r w:rsidRPr="00B74D4A">
        <w:rPr>
          <w:rFonts w:ascii="Times New Roman" w:hAnsi="Times New Roman" w:cs="Times New Roman"/>
          <w:sz w:val="32"/>
          <w:szCs w:val="32"/>
        </w:rPr>
        <w:t xml:space="preserve">Hebrews 11:8 says, “By faith Abraham obeyed when he was called out…not knowing where he was going.” </w:t>
      </w:r>
    </w:p>
    <w:p w14:paraId="0A60EA20" w14:textId="77777777" w:rsidR="00B74D4A" w:rsidRPr="00B74D4A" w:rsidRDefault="00B74D4A" w:rsidP="00B74D4A">
      <w:pPr>
        <w:pStyle w:val="ListParagraph"/>
        <w:numPr>
          <w:ilvl w:val="3"/>
          <w:numId w:val="1"/>
        </w:numPr>
        <w:rPr>
          <w:rFonts w:ascii="Times New Roman" w:hAnsi="Times New Roman" w:cs="Times New Roman"/>
          <w:sz w:val="32"/>
          <w:szCs w:val="32"/>
        </w:rPr>
      </w:pPr>
      <w:r w:rsidRPr="00B74D4A">
        <w:rPr>
          <w:rFonts w:ascii="Times New Roman" w:hAnsi="Times New Roman" w:cs="Times New Roman"/>
          <w:sz w:val="32"/>
          <w:szCs w:val="32"/>
        </w:rPr>
        <w:t>Can we imagine asking our loved ones to live in tents as if they were refugees from Syria as Abraham asked Sarah to do?</w:t>
      </w:r>
    </w:p>
    <w:p w14:paraId="43028D04" w14:textId="77777777" w:rsidR="00B74D4A" w:rsidRPr="00B74D4A" w:rsidRDefault="00B74D4A" w:rsidP="00B74D4A">
      <w:pPr>
        <w:pStyle w:val="ListParagraph"/>
        <w:numPr>
          <w:ilvl w:val="4"/>
          <w:numId w:val="1"/>
        </w:numPr>
        <w:rPr>
          <w:rFonts w:ascii="Times New Roman" w:hAnsi="Times New Roman" w:cs="Times New Roman"/>
          <w:sz w:val="32"/>
          <w:szCs w:val="32"/>
        </w:rPr>
      </w:pPr>
      <w:r w:rsidRPr="00B74D4A">
        <w:rPr>
          <w:rFonts w:ascii="Times New Roman" w:hAnsi="Times New Roman" w:cs="Times New Roman"/>
          <w:sz w:val="32"/>
          <w:szCs w:val="32"/>
        </w:rPr>
        <w:t>Hebrews 11:9 says, “By faith he stayed in a foreign land living in tents…”</w:t>
      </w:r>
    </w:p>
    <w:p w14:paraId="53E89F8E" w14:textId="77777777" w:rsidR="00B74D4A" w:rsidRPr="00B74D4A" w:rsidRDefault="00B74D4A" w:rsidP="00B74D4A">
      <w:pPr>
        <w:pStyle w:val="ListParagraph"/>
        <w:numPr>
          <w:ilvl w:val="3"/>
          <w:numId w:val="1"/>
        </w:numPr>
        <w:rPr>
          <w:rFonts w:ascii="Times New Roman" w:hAnsi="Times New Roman" w:cs="Times New Roman"/>
          <w:sz w:val="32"/>
          <w:szCs w:val="32"/>
        </w:rPr>
      </w:pPr>
      <w:r w:rsidRPr="00B74D4A">
        <w:rPr>
          <w:rFonts w:ascii="Times New Roman" w:hAnsi="Times New Roman" w:cs="Times New Roman"/>
          <w:sz w:val="32"/>
          <w:szCs w:val="32"/>
        </w:rPr>
        <w:t>Can we imagine having children at 100?</w:t>
      </w:r>
    </w:p>
    <w:p w14:paraId="1E3DE0E8" w14:textId="77777777" w:rsidR="00B74D4A" w:rsidRPr="00B74D4A" w:rsidRDefault="00B74D4A" w:rsidP="00B74D4A">
      <w:pPr>
        <w:pStyle w:val="ListParagraph"/>
        <w:numPr>
          <w:ilvl w:val="4"/>
          <w:numId w:val="1"/>
        </w:numPr>
        <w:rPr>
          <w:rFonts w:ascii="Times New Roman" w:hAnsi="Times New Roman" w:cs="Times New Roman"/>
          <w:sz w:val="32"/>
          <w:szCs w:val="32"/>
        </w:rPr>
      </w:pPr>
      <w:r w:rsidRPr="00B74D4A">
        <w:rPr>
          <w:rFonts w:ascii="Times New Roman" w:hAnsi="Times New Roman" w:cs="Times New Roman"/>
          <w:sz w:val="32"/>
          <w:szCs w:val="32"/>
        </w:rPr>
        <w:t>Hebrews 11:11 says, “By faith he received power of procreation, even though he was too old – and Sarah herself was barren…”</w:t>
      </w:r>
    </w:p>
    <w:p w14:paraId="46E9E159" w14:textId="77777777" w:rsidR="00B74D4A" w:rsidRPr="00B74D4A" w:rsidRDefault="00B74D4A" w:rsidP="00B74D4A">
      <w:pPr>
        <w:pStyle w:val="ListParagraph"/>
        <w:numPr>
          <w:ilvl w:val="3"/>
          <w:numId w:val="1"/>
        </w:numPr>
        <w:rPr>
          <w:rFonts w:ascii="Times New Roman" w:hAnsi="Times New Roman" w:cs="Times New Roman"/>
          <w:sz w:val="32"/>
          <w:szCs w:val="32"/>
        </w:rPr>
      </w:pPr>
      <w:r w:rsidRPr="00B74D4A">
        <w:rPr>
          <w:rFonts w:ascii="Times New Roman" w:hAnsi="Times New Roman" w:cs="Times New Roman"/>
          <w:sz w:val="32"/>
          <w:szCs w:val="32"/>
        </w:rPr>
        <w:t>Can we imagine sacrificing that miracle child?</w:t>
      </w:r>
    </w:p>
    <w:p w14:paraId="1576EE99" w14:textId="77777777" w:rsidR="00B74D4A" w:rsidRPr="00B74D4A" w:rsidRDefault="00B74D4A" w:rsidP="00B74D4A">
      <w:pPr>
        <w:pStyle w:val="ListParagraph"/>
        <w:numPr>
          <w:ilvl w:val="4"/>
          <w:numId w:val="1"/>
        </w:numPr>
        <w:rPr>
          <w:rFonts w:ascii="Times New Roman" w:hAnsi="Times New Roman" w:cs="Times New Roman"/>
          <w:sz w:val="32"/>
          <w:szCs w:val="32"/>
        </w:rPr>
      </w:pPr>
      <w:r w:rsidRPr="00B74D4A">
        <w:rPr>
          <w:rFonts w:ascii="Times New Roman" w:hAnsi="Times New Roman" w:cs="Times New Roman"/>
          <w:sz w:val="32"/>
          <w:szCs w:val="32"/>
        </w:rPr>
        <w:t>Perhaps you’ve heard the quote from Elizabeth Stone.</w:t>
      </w:r>
    </w:p>
    <w:p w14:paraId="0EAC2034" w14:textId="77777777" w:rsidR="00B74D4A" w:rsidRPr="00B74D4A" w:rsidRDefault="00B74D4A" w:rsidP="00B74D4A">
      <w:pPr>
        <w:pStyle w:val="ListParagraph"/>
        <w:numPr>
          <w:ilvl w:val="4"/>
          <w:numId w:val="1"/>
        </w:numPr>
        <w:rPr>
          <w:rFonts w:ascii="Times New Roman" w:hAnsi="Times New Roman" w:cs="Times New Roman"/>
          <w:sz w:val="32"/>
          <w:szCs w:val="32"/>
        </w:rPr>
      </w:pPr>
      <w:r w:rsidRPr="00B74D4A">
        <w:rPr>
          <w:rFonts w:ascii="Times New Roman" w:hAnsi="Times New Roman" w:cs="Times New Roman"/>
          <w:sz w:val="32"/>
          <w:szCs w:val="32"/>
        </w:rPr>
        <w:t>“Making the decision to have a child - it is momentous. It is to decide forever to have your heart go walking around outside your body. ”</w:t>
      </w:r>
    </w:p>
    <w:p w14:paraId="7C5C1C57" w14:textId="77777777" w:rsidR="00B74D4A" w:rsidRPr="00B74D4A" w:rsidRDefault="00B74D4A" w:rsidP="00B74D4A">
      <w:pPr>
        <w:pStyle w:val="ListParagraph"/>
        <w:numPr>
          <w:ilvl w:val="4"/>
          <w:numId w:val="1"/>
        </w:numPr>
        <w:rPr>
          <w:rFonts w:ascii="Times New Roman" w:hAnsi="Times New Roman" w:cs="Times New Roman"/>
          <w:sz w:val="32"/>
          <w:szCs w:val="32"/>
        </w:rPr>
      </w:pPr>
      <w:r w:rsidRPr="00B74D4A">
        <w:rPr>
          <w:rFonts w:ascii="Times New Roman" w:hAnsi="Times New Roman" w:cs="Times New Roman"/>
          <w:sz w:val="32"/>
          <w:szCs w:val="32"/>
        </w:rPr>
        <w:t>Our own hearts become that much more vulnerable when we have children, grandchildren and great-grandchildren.</w:t>
      </w:r>
    </w:p>
    <w:p w14:paraId="74B8314F" w14:textId="77777777" w:rsidR="00B74D4A" w:rsidRPr="00B74D4A" w:rsidRDefault="00B74D4A" w:rsidP="00B74D4A">
      <w:pPr>
        <w:pStyle w:val="ListParagraph"/>
        <w:numPr>
          <w:ilvl w:val="4"/>
          <w:numId w:val="1"/>
        </w:numPr>
        <w:rPr>
          <w:rFonts w:ascii="Times New Roman" w:hAnsi="Times New Roman" w:cs="Times New Roman"/>
          <w:sz w:val="32"/>
          <w:szCs w:val="32"/>
        </w:rPr>
      </w:pPr>
      <w:r w:rsidRPr="00B74D4A">
        <w:rPr>
          <w:rFonts w:ascii="Times New Roman" w:hAnsi="Times New Roman" w:cs="Times New Roman"/>
          <w:sz w:val="32"/>
          <w:szCs w:val="32"/>
        </w:rPr>
        <w:t xml:space="preserve">Would we rationally do any of these things </w:t>
      </w:r>
      <w:r w:rsidRPr="00B74D4A">
        <w:rPr>
          <w:rFonts w:ascii="Times New Roman" w:hAnsi="Times New Roman" w:cs="Times New Roman"/>
          <w:sz w:val="32"/>
          <w:szCs w:val="32"/>
          <w:u w:val="single"/>
        </w:rPr>
        <w:t>by faith</w:t>
      </w:r>
      <w:r w:rsidRPr="00B74D4A">
        <w:rPr>
          <w:rFonts w:ascii="Times New Roman" w:hAnsi="Times New Roman" w:cs="Times New Roman"/>
          <w:sz w:val="32"/>
          <w:szCs w:val="32"/>
        </w:rPr>
        <w:t>?</w:t>
      </w:r>
    </w:p>
    <w:p w14:paraId="59489FB4" w14:textId="77777777" w:rsidR="00B74D4A" w:rsidRPr="00B74D4A" w:rsidRDefault="00B74D4A" w:rsidP="00B74D4A">
      <w:pPr>
        <w:pStyle w:val="ListParagraph"/>
        <w:numPr>
          <w:ilvl w:val="2"/>
          <w:numId w:val="1"/>
        </w:numPr>
        <w:rPr>
          <w:rFonts w:ascii="Times New Roman" w:hAnsi="Times New Roman" w:cs="Times New Roman"/>
          <w:sz w:val="32"/>
          <w:szCs w:val="32"/>
        </w:rPr>
      </w:pPr>
      <w:r w:rsidRPr="00B74D4A">
        <w:rPr>
          <w:rFonts w:ascii="Times New Roman" w:hAnsi="Times New Roman" w:cs="Times New Roman"/>
          <w:sz w:val="32"/>
          <w:szCs w:val="32"/>
        </w:rPr>
        <w:t>That strength of faith which many have derisively called blind faith seems foolhardy, unattainable, impossible, and utterly unlikely.</w:t>
      </w:r>
    </w:p>
    <w:p w14:paraId="5223ADE8" w14:textId="77777777" w:rsidR="00B74D4A" w:rsidRPr="00B74D4A" w:rsidRDefault="00B74D4A" w:rsidP="00B74D4A">
      <w:pPr>
        <w:pStyle w:val="ListParagraph"/>
        <w:numPr>
          <w:ilvl w:val="1"/>
          <w:numId w:val="1"/>
        </w:numPr>
        <w:rPr>
          <w:rFonts w:ascii="Times New Roman" w:hAnsi="Times New Roman" w:cs="Times New Roman"/>
          <w:sz w:val="32"/>
          <w:szCs w:val="32"/>
        </w:rPr>
      </w:pPr>
      <w:r w:rsidRPr="00B74D4A">
        <w:rPr>
          <w:rFonts w:ascii="Times New Roman" w:hAnsi="Times New Roman" w:cs="Times New Roman"/>
          <w:sz w:val="32"/>
          <w:szCs w:val="32"/>
        </w:rPr>
        <w:t>How could we rational beings with scientific training have that kind of faith?</w:t>
      </w:r>
    </w:p>
    <w:p w14:paraId="3DD37E3D" w14:textId="77777777" w:rsidR="00B74D4A" w:rsidRPr="00B74D4A" w:rsidRDefault="00B74D4A" w:rsidP="00B74D4A">
      <w:pPr>
        <w:pStyle w:val="ListParagraph"/>
        <w:numPr>
          <w:ilvl w:val="0"/>
          <w:numId w:val="1"/>
        </w:numPr>
        <w:rPr>
          <w:rFonts w:ascii="Times New Roman" w:hAnsi="Times New Roman" w:cs="Times New Roman"/>
          <w:sz w:val="32"/>
          <w:szCs w:val="32"/>
        </w:rPr>
      </w:pPr>
      <w:r w:rsidRPr="00B74D4A">
        <w:rPr>
          <w:rFonts w:ascii="Times New Roman" w:hAnsi="Times New Roman" w:cs="Times New Roman"/>
          <w:sz w:val="32"/>
          <w:szCs w:val="32"/>
        </w:rPr>
        <w:t>Maybe we’re thinking about faith too narrowly.</w:t>
      </w:r>
    </w:p>
    <w:p w14:paraId="759EC5A5" w14:textId="77777777" w:rsidR="00B74D4A" w:rsidRPr="00B74D4A" w:rsidRDefault="00B74D4A" w:rsidP="00B74D4A">
      <w:pPr>
        <w:pStyle w:val="ListParagraph"/>
        <w:numPr>
          <w:ilvl w:val="1"/>
          <w:numId w:val="1"/>
        </w:numPr>
        <w:rPr>
          <w:rFonts w:ascii="Times New Roman" w:hAnsi="Times New Roman" w:cs="Times New Roman"/>
          <w:sz w:val="32"/>
          <w:szCs w:val="32"/>
        </w:rPr>
      </w:pPr>
      <w:r w:rsidRPr="00B74D4A">
        <w:rPr>
          <w:rFonts w:ascii="Times New Roman" w:hAnsi="Times New Roman" w:cs="Times New Roman"/>
          <w:sz w:val="32"/>
          <w:szCs w:val="32"/>
        </w:rPr>
        <w:t>Many of our High School students take Advanced Placement classes and one of the toughest is World History.</w:t>
      </w:r>
    </w:p>
    <w:p w14:paraId="671142D3" w14:textId="77777777" w:rsidR="00B74D4A" w:rsidRPr="00B74D4A" w:rsidRDefault="00B74D4A" w:rsidP="00B74D4A">
      <w:pPr>
        <w:pStyle w:val="ListParagraph"/>
        <w:numPr>
          <w:ilvl w:val="2"/>
          <w:numId w:val="1"/>
        </w:numPr>
        <w:rPr>
          <w:rFonts w:ascii="Times New Roman" w:hAnsi="Times New Roman" w:cs="Times New Roman"/>
          <w:sz w:val="32"/>
          <w:szCs w:val="32"/>
        </w:rPr>
      </w:pPr>
      <w:r w:rsidRPr="00B74D4A">
        <w:rPr>
          <w:rFonts w:ascii="Times New Roman" w:hAnsi="Times New Roman" w:cs="Times New Roman"/>
          <w:sz w:val="32"/>
          <w:szCs w:val="32"/>
        </w:rPr>
        <w:t>A recent assignment was debating whether or not the Renaissance happened or if it was an inevitable part of human development.</w:t>
      </w:r>
    </w:p>
    <w:p w14:paraId="1C3D8A79" w14:textId="77777777" w:rsidR="00B74D4A" w:rsidRPr="00B74D4A" w:rsidRDefault="00B74D4A" w:rsidP="00B74D4A">
      <w:pPr>
        <w:pStyle w:val="ListParagraph"/>
        <w:numPr>
          <w:ilvl w:val="2"/>
          <w:numId w:val="1"/>
        </w:numPr>
        <w:rPr>
          <w:rFonts w:ascii="Times New Roman" w:hAnsi="Times New Roman" w:cs="Times New Roman"/>
          <w:sz w:val="32"/>
          <w:szCs w:val="32"/>
        </w:rPr>
      </w:pPr>
      <w:r w:rsidRPr="00B74D4A">
        <w:rPr>
          <w:rFonts w:ascii="Times New Roman" w:hAnsi="Times New Roman" w:cs="Times New Roman"/>
          <w:sz w:val="32"/>
          <w:szCs w:val="32"/>
        </w:rPr>
        <w:t>As our students were preparing for this class, some asked about the Reformation and how theologians and philosophers talked about faith.</w:t>
      </w:r>
    </w:p>
    <w:p w14:paraId="7FF5F40F" w14:textId="77777777" w:rsidR="00B74D4A" w:rsidRPr="00B74D4A" w:rsidRDefault="00B74D4A" w:rsidP="00B74D4A">
      <w:pPr>
        <w:pStyle w:val="ListParagraph"/>
        <w:numPr>
          <w:ilvl w:val="3"/>
          <w:numId w:val="1"/>
        </w:numPr>
        <w:rPr>
          <w:rFonts w:ascii="Times New Roman" w:hAnsi="Times New Roman" w:cs="Times New Roman"/>
          <w:sz w:val="32"/>
          <w:szCs w:val="32"/>
        </w:rPr>
      </w:pPr>
      <w:r w:rsidRPr="00B74D4A">
        <w:rPr>
          <w:rFonts w:ascii="Times New Roman" w:hAnsi="Times New Roman" w:cs="Times New Roman"/>
          <w:sz w:val="32"/>
          <w:szCs w:val="32"/>
        </w:rPr>
        <w:t xml:space="preserve">In the 17th century in the West, scientists and philosophers such as Isaac Newton and René Descartes believed that they could prove faith in God's existence scientifically. </w:t>
      </w:r>
    </w:p>
    <w:p w14:paraId="19A0D4D2" w14:textId="77777777" w:rsidR="00B74D4A" w:rsidRPr="00B74D4A" w:rsidRDefault="00B74D4A" w:rsidP="00B74D4A">
      <w:pPr>
        <w:pStyle w:val="ListParagraph"/>
        <w:numPr>
          <w:ilvl w:val="4"/>
          <w:numId w:val="1"/>
        </w:numPr>
        <w:rPr>
          <w:rFonts w:ascii="Times New Roman" w:hAnsi="Times New Roman" w:cs="Times New Roman"/>
          <w:sz w:val="32"/>
          <w:szCs w:val="32"/>
        </w:rPr>
      </w:pPr>
      <w:r w:rsidRPr="00B74D4A">
        <w:rPr>
          <w:rFonts w:ascii="Times New Roman" w:hAnsi="Times New Roman" w:cs="Times New Roman"/>
          <w:sz w:val="32"/>
          <w:szCs w:val="32"/>
        </w:rPr>
        <w:t>You might remember the Cartesian slogan of “Je pense, donc je suis” or “I think, therefore, I am.”</w:t>
      </w:r>
    </w:p>
    <w:p w14:paraId="4A112905" w14:textId="77777777" w:rsidR="00B74D4A" w:rsidRPr="00B74D4A" w:rsidRDefault="00B74D4A" w:rsidP="00B74D4A">
      <w:pPr>
        <w:pStyle w:val="ListParagraph"/>
        <w:numPr>
          <w:ilvl w:val="4"/>
          <w:numId w:val="1"/>
        </w:numPr>
        <w:rPr>
          <w:rFonts w:ascii="Times New Roman" w:hAnsi="Times New Roman" w:cs="Times New Roman"/>
          <w:sz w:val="32"/>
          <w:szCs w:val="32"/>
        </w:rPr>
      </w:pPr>
      <w:r w:rsidRPr="00B74D4A">
        <w:rPr>
          <w:rFonts w:ascii="Times New Roman" w:hAnsi="Times New Roman" w:cs="Times New Roman"/>
          <w:sz w:val="32"/>
          <w:szCs w:val="32"/>
        </w:rPr>
        <w:t xml:space="preserve">They said science was the best path to truth. </w:t>
      </w:r>
    </w:p>
    <w:p w14:paraId="0F5F8F85" w14:textId="77777777" w:rsidR="00B74D4A" w:rsidRPr="00B74D4A" w:rsidRDefault="00B74D4A" w:rsidP="00B74D4A">
      <w:pPr>
        <w:pStyle w:val="ListParagraph"/>
        <w:numPr>
          <w:ilvl w:val="3"/>
          <w:numId w:val="1"/>
        </w:numPr>
        <w:rPr>
          <w:rFonts w:ascii="Times New Roman" w:hAnsi="Times New Roman" w:cs="Times New Roman"/>
          <w:sz w:val="32"/>
          <w:szCs w:val="32"/>
        </w:rPr>
      </w:pPr>
      <w:r w:rsidRPr="00B74D4A">
        <w:rPr>
          <w:rFonts w:ascii="Times New Roman" w:hAnsi="Times New Roman" w:cs="Times New Roman"/>
          <w:sz w:val="32"/>
          <w:szCs w:val="32"/>
        </w:rPr>
        <w:t xml:space="preserve">The other ways of coming to truth, such as faithfully pursuing art or mysticism or ritual – including religious rituals, were downplayed. </w:t>
      </w:r>
    </w:p>
    <w:p w14:paraId="6011879A" w14:textId="77777777" w:rsidR="00B74D4A" w:rsidRPr="00B74D4A" w:rsidRDefault="00B74D4A" w:rsidP="00B74D4A">
      <w:pPr>
        <w:pStyle w:val="ListParagraph"/>
        <w:numPr>
          <w:ilvl w:val="3"/>
          <w:numId w:val="1"/>
        </w:numPr>
        <w:rPr>
          <w:rFonts w:ascii="Times New Roman" w:hAnsi="Times New Roman" w:cs="Times New Roman"/>
          <w:sz w:val="32"/>
          <w:szCs w:val="32"/>
        </w:rPr>
      </w:pPr>
      <w:r w:rsidRPr="00B74D4A">
        <w:rPr>
          <w:rFonts w:ascii="Times New Roman" w:hAnsi="Times New Roman" w:cs="Times New Roman"/>
          <w:sz w:val="32"/>
          <w:szCs w:val="32"/>
        </w:rPr>
        <w:t>God became a scientific fact, pure and simple.</w:t>
      </w:r>
    </w:p>
    <w:p w14:paraId="1B8C182F" w14:textId="77777777" w:rsidR="00B74D4A" w:rsidRPr="00B74D4A" w:rsidRDefault="00B74D4A" w:rsidP="00B74D4A">
      <w:pPr>
        <w:pStyle w:val="ListParagraph"/>
        <w:numPr>
          <w:ilvl w:val="3"/>
          <w:numId w:val="1"/>
        </w:numPr>
        <w:rPr>
          <w:rFonts w:ascii="Times New Roman" w:hAnsi="Times New Roman" w:cs="Times New Roman"/>
          <w:sz w:val="32"/>
          <w:szCs w:val="32"/>
        </w:rPr>
      </w:pPr>
      <w:r w:rsidRPr="00B74D4A">
        <w:rPr>
          <w:rFonts w:ascii="Times New Roman" w:hAnsi="Times New Roman" w:cs="Times New Roman"/>
          <w:color w:val="343434"/>
          <w:sz w:val="32"/>
          <w:szCs w:val="32"/>
        </w:rPr>
        <w:t>So our High School students asked, “What’s wrong with seeing God as fact, not faith?”</w:t>
      </w:r>
    </w:p>
    <w:p w14:paraId="68887280" w14:textId="77777777" w:rsidR="00B74D4A" w:rsidRPr="00B74D4A" w:rsidRDefault="00B74D4A" w:rsidP="00B74D4A">
      <w:pPr>
        <w:pStyle w:val="ListParagraph"/>
        <w:numPr>
          <w:ilvl w:val="4"/>
          <w:numId w:val="1"/>
        </w:numPr>
        <w:rPr>
          <w:rFonts w:ascii="Times New Roman" w:hAnsi="Times New Roman" w:cs="Times New Roman"/>
          <w:sz w:val="32"/>
          <w:szCs w:val="32"/>
        </w:rPr>
      </w:pPr>
      <w:r w:rsidRPr="00B74D4A">
        <w:rPr>
          <w:rFonts w:ascii="Times New Roman" w:hAnsi="Times New Roman" w:cs="Times New Roman"/>
          <w:sz w:val="32"/>
          <w:szCs w:val="32"/>
        </w:rPr>
        <w:t xml:space="preserve">Theologians from before the Renaissance like St. Thomas Aquinas have said that God doesn't exist like you or me or this podium. </w:t>
      </w:r>
    </w:p>
    <w:p w14:paraId="559D97E1" w14:textId="77777777" w:rsidR="00B74D4A" w:rsidRPr="00B74D4A" w:rsidRDefault="00B74D4A" w:rsidP="00B74D4A">
      <w:pPr>
        <w:pStyle w:val="ListParagraph"/>
        <w:numPr>
          <w:ilvl w:val="4"/>
          <w:numId w:val="1"/>
        </w:numPr>
        <w:rPr>
          <w:rFonts w:ascii="Times New Roman" w:hAnsi="Times New Roman" w:cs="Times New Roman"/>
          <w:sz w:val="32"/>
          <w:szCs w:val="32"/>
        </w:rPr>
      </w:pPr>
      <w:r w:rsidRPr="00B74D4A">
        <w:rPr>
          <w:rFonts w:ascii="Times New Roman" w:hAnsi="Times New Roman" w:cs="Times New Roman"/>
          <w:sz w:val="32"/>
          <w:szCs w:val="32"/>
        </w:rPr>
        <w:t>They said you couldn't say God exists because exist is too limited a word.</w:t>
      </w:r>
    </w:p>
    <w:p w14:paraId="19D8647D" w14:textId="77777777" w:rsidR="00B74D4A" w:rsidRPr="00B74D4A" w:rsidRDefault="00B74D4A" w:rsidP="00B74D4A">
      <w:pPr>
        <w:pStyle w:val="ListParagraph"/>
        <w:numPr>
          <w:ilvl w:val="4"/>
          <w:numId w:val="1"/>
        </w:numPr>
        <w:rPr>
          <w:rFonts w:ascii="Times New Roman" w:hAnsi="Times New Roman" w:cs="Times New Roman"/>
          <w:sz w:val="32"/>
          <w:szCs w:val="32"/>
        </w:rPr>
      </w:pPr>
      <w:r w:rsidRPr="00B74D4A">
        <w:rPr>
          <w:rFonts w:ascii="Times New Roman" w:hAnsi="Times New Roman" w:cs="Times New Roman"/>
          <w:sz w:val="32"/>
          <w:szCs w:val="32"/>
        </w:rPr>
        <w:t>Aquinas is not as popular today as he was in the 13</w:t>
      </w:r>
      <w:r w:rsidRPr="00B74D4A">
        <w:rPr>
          <w:rFonts w:ascii="Times New Roman" w:hAnsi="Times New Roman" w:cs="Times New Roman"/>
          <w:sz w:val="32"/>
          <w:szCs w:val="32"/>
          <w:vertAlign w:val="superscript"/>
        </w:rPr>
        <w:t>th</w:t>
      </w:r>
      <w:r w:rsidRPr="00B74D4A">
        <w:rPr>
          <w:rFonts w:ascii="Times New Roman" w:hAnsi="Times New Roman" w:cs="Times New Roman"/>
          <w:sz w:val="32"/>
          <w:szCs w:val="32"/>
        </w:rPr>
        <w:t xml:space="preserve"> century because we have developed a lust for unsustainable certainty.</w:t>
      </w:r>
    </w:p>
    <w:p w14:paraId="1D93C968" w14:textId="77777777" w:rsidR="00B74D4A" w:rsidRPr="00B74D4A" w:rsidRDefault="00B74D4A" w:rsidP="00B74D4A">
      <w:pPr>
        <w:pStyle w:val="ListParagraph"/>
        <w:numPr>
          <w:ilvl w:val="5"/>
          <w:numId w:val="1"/>
        </w:numPr>
        <w:rPr>
          <w:rFonts w:ascii="Times New Roman" w:hAnsi="Times New Roman" w:cs="Times New Roman"/>
          <w:sz w:val="32"/>
          <w:szCs w:val="32"/>
        </w:rPr>
      </w:pPr>
      <w:r w:rsidRPr="00B74D4A">
        <w:rPr>
          <w:rFonts w:ascii="Times New Roman" w:hAnsi="Times New Roman" w:cs="Times New Roman"/>
          <w:sz w:val="32"/>
          <w:szCs w:val="32"/>
        </w:rPr>
        <w:t xml:space="preserve">Our desire to be right, in control, and know-it-alls pushes away transcendence, hope and the mere </w:t>
      </w:r>
      <w:r w:rsidRPr="00B74D4A">
        <w:rPr>
          <w:rFonts w:ascii="Times New Roman" w:hAnsi="Times New Roman" w:cs="Times New Roman"/>
          <w:i/>
          <w:sz w:val="32"/>
          <w:szCs w:val="32"/>
        </w:rPr>
        <w:t xml:space="preserve">Christianity </w:t>
      </w:r>
      <w:r w:rsidRPr="00B74D4A">
        <w:rPr>
          <w:rFonts w:ascii="Times New Roman" w:hAnsi="Times New Roman" w:cs="Times New Roman"/>
          <w:sz w:val="32"/>
          <w:szCs w:val="32"/>
        </w:rPr>
        <w:t>possibility of faith.</w:t>
      </w:r>
    </w:p>
    <w:p w14:paraId="49A264E3" w14:textId="77777777" w:rsidR="00B74D4A" w:rsidRPr="00B74D4A" w:rsidRDefault="00B74D4A" w:rsidP="00B74D4A">
      <w:pPr>
        <w:pStyle w:val="ListParagraph"/>
        <w:numPr>
          <w:ilvl w:val="5"/>
          <w:numId w:val="1"/>
        </w:numPr>
        <w:rPr>
          <w:rFonts w:ascii="Times New Roman" w:hAnsi="Times New Roman" w:cs="Times New Roman"/>
          <w:sz w:val="32"/>
          <w:szCs w:val="32"/>
        </w:rPr>
      </w:pPr>
      <w:r w:rsidRPr="00B74D4A">
        <w:rPr>
          <w:rFonts w:ascii="Times New Roman" w:hAnsi="Times New Roman" w:cs="Times New Roman"/>
          <w:sz w:val="32"/>
          <w:szCs w:val="32"/>
        </w:rPr>
        <w:t>It leaves us with unsatisfactory answers to the toughest questions people have always had:</w:t>
      </w:r>
    </w:p>
    <w:p w14:paraId="76052497" w14:textId="77777777" w:rsidR="00B74D4A" w:rsidRPr="00B74D4A" w:rsidRDefault="00B74D4A" w:rsidP="00B74D4A">
      <w:pPr>
        <w:pStyle w:val="ListParagraph"/>
        <w:numPr>
          <w:ilvl w:val="6"/>
          <w:numId w:val="1"/>
        </w:numPr>
        <w:rPr>
          <w:rFonts w:ascii="Times New Roman" w:hAnsi="Times New Roman" w:cs="Times New Roman"/>
          <w:sz w:val="32"/>
          <w:szCs w:val="32"/>
        </w:rPr>
      </w:pPr>
      <w:r w:rsidRPr="00B74D4A">
        <w:rPr>
          <w:rFonts w:ascii="Times New Roman" w:hAnsi="Times New Roman" w:cs="Times New Roman"/>
          <w:sz w:val="32"/>
          <w:szCs w:val="32"/>
        </w:rPr>
        <w:t>Why do bad things happen to good people?</w:t>
      </w:r>
    </w:p>
    <w:p w14:paraId="3E59A3AD" w14:textId="77777777" w:rsidR="00B74D4A" w:rsidRPr="00B74D4A" w:rsidRDefault="00B74D4A" w:rsidP="00B74D4A">
      <w:pPr>
        <w:pStyle w:val="ListParagraph"/>
        <w:numPr>
          <w:ilvl w:val="6"/>
          <w:numId w:val="1"/>
        </w:numPr>
        <w:rPr>
          <w:rFonts w:ascii="Times New Roman" w:hAnsi="Times New Roman" w:cs="Times New Roman"/>
          <w:sz w:val="32"/>
          <w:szCs w:val="32"/>
        </w:rPr>
      </w:pPr>
      <w:r w:rsidRPr="00B74D4A">
        <w:rPr>
          <w:rFonts w:ascii="Times New Roman" w:hAnsi="Times New Roman" w:cs="Times New Roman"/>
          <w:sz w:val="32"/>
          <w:szCs w:val="32"/>
        </w:rPr>
        <w:t>Don’t we have to earn God’s grace?</w:t>
      </w:r>
    </w:p>
    <w:p w14:paraId="0FE8F034" w14:textId="77777777" w:rsidR="00B74D4A" w:rsidRPr="00B74D4A" w:rsidRDefault="00B74D4A" w:rsidP="00B74D4A">
      <w:pPr>
        <w:pStyle w:val="ListParagraph"/>
        <w:numPr>
          <w:ilvl w:val="6"/>
          <w:numId w:val="1"/>
        </w:numPr>
        <w:rPr>
          <w:rFonts w:ascii="Times New Roman" w:hAnsi="Times New Roman" w:cs="Times New Roman"/>
          <w:sz w:val="32"/>
          <w:szCs w:val="32"/>
        </w:rPr>
      </w:pPr>
      <w:r w:rsidRPr="00B74D4A">
        <w:rPr>
          <w:rFonts w:ascii="Times New Roman" w:hAnsi="Times New Roman" w:cs="Times New Roman"/>
          <w:sz w:val="32"/>
          <w:szCs w:val="32"/>
        </w:rPr>
        <w:t>How can I forgive somebody who won’t apologize?</w:t>
      </w:r>
    </w:p>
    <w:p w14:paraId="7653B1E3" w14:textId="77777777" w:rsidR="00B74D4A" w:rsidRPr="00B74D4A" w:rsidRDefault="00B74D4A" w:rsidP="00B74D4A">
      <w:pPr>
        <w:pStyle w:val="ListParagraph"/>
        <w:numPr>
          <w:ilvl w:val="6"/>
          <w:numId w:val="1"/>
        </w:numPr>
        <w:rPr>
          <w:rFonts w:ascii="Times New Roman" w:hAnsi="Times New Roman" w:cs="Times New Roman"/>
          <w:sz w:val="32"/>
          <w:szCs w:val="32"/>
        </w:rPr>
      </w:pPr>
      <w:r w:rsidRPr="00B74D4A">
        <w:rPr>
          <w:rFonts w:ascii="Times New Roman" w:hAnsi="Times New Roman" w:cs="Times New Roman"/>
          <w:sz w:val="32"/>
          <w:szCs w:val="32"/>
        </w:rPr>
        <w:t xml:space="preserve">Why did God let this awful thing happen to me or to my loved one? </w:t>
      </w:r>
    </w:p>
    <w:p w14:paraId="03DC37BF" w14:textId="77777777" w:rsidR="00B74D4A" w:rsidRPr="00B74D4A" w:rsidRDefault="00B74D4A" w:rsidP="00B74D4A">
      <w:pPr>
        <w:pStyle w:val="ListParagraph"/>
        <w:numPr>
          <w:ilvl w:val="6"/>
          <w:numId w:val="1"/>
        </w:numPr>
        <w:rPr>
          <w:rFonts w:ascii="Times New Roman" w:hAnsi="Times New Roman" w:cs="Times New Roman"/>
          <w:sz w:val="32"/>
          <w:szCs w:val="32"/>
        </w:rPr>
      </w:pPr>
      <w:r w:rsidRPr="00B74D4A">
        <w:rPr>
          <w:rFonts w:ascii="Times New Roman" w:hAnsi="Times New Roman" w:cs="Times New Roman"/>
          <w:sz w:val="32"/>
          <w:szCs w:val="32"/>
        </w:rPr>
        <w:t>Is God punishing me?</w:t>
      </w:r>
    </w:p>
    <w:p w14:paraId="32534B9E" w14:textId="77777777" w:rsidR="00B74D4A" w:rsidRPr="00B74D4A" w:rsidRDefault="00B74D4A" w:rsidP="00B74D4A">
      <w:pPr>
        <w:pStyle w:val="ListParagraph"/>
        <w:numPr>
          <w:ilvl w:val="6"/>
          <w:numId w:val="1"/>
        </w:numPr>
        <w:rPr>
          <w:rFonts w:ascii="Times New Roman" w:hAnsi="Times New Roman" w:cs="Times New Roman"/>
          <w:sz w:val="32"/>
          <w:szCs w:val="32"/>
        </w:rPr>
      </w:pPr>
      <w:r w:rsidRPr="00B74D4A">
        <w:rPr>
          <w:rFonts w:ascii="Times New Roman" w:hAnsi="Times New Roman" w:cs="Times New Roman"/>
          <w:sz w:val="32"/>
          <w:szCs w:val="32"/>
        </w:rPr>
        <w:t>Is this relationship past healing?</w:t>
      </w:r>
    </w:p>
    <w:p w14:paraId="4088ACD6" w14:textId="77777777" w:rsidR="00B74D4A" w:rsidRPr="00B74D4A" w:rsidRDefault="00B74D4A" w:rsidP="00B74D4A">
      <w:pPr>
        <w:pStyle w:val="ListParagraph"/>
        <w:numPr>
          <w:ilvl w:val="1"/>
          <w:numId w:val="1"/>
        </w:numPr>
        <w:rPr>
          <w:rFonts w:ascii="Times New Roman" w:hAnsi="Times New Roman" w:cs="Times New Roman"/>
          <w:sz w:val="32"/>
          <w:szCs w:val="32"/>
        </w:rPr>
      </w:pPr>
      <w:r w:rsidRPr="00B74D4A">
        <w:rPr>
          <w:rFonts w:ascii="Times New Roman" w:hAnsi="Times New Roman" w:cs="Times New Roman"/>
          <w:sz w:val="32"/>
          <w:szCs w:val="32"/>
        </w:rPr>
        <w:t>We deceive ourselves when we think facts and faith are contradictory.</w:t>
      </w:r>
    </w:p>
    <w:p w14:paraId="565B6FAC" w14:textId="77777777" w:rsidR="00B74D4A" w:rsidRPr="00B74D4A" w:rsidRDefault="00D366BD" w:rsidP="00B74D4A">
      <w:pPr>
        <w:pStyle w:val="ListParagraph"/>
        <w:numPr>
          <w:ilvl w:val="2"/>
          <w:numId w:val="1"/>
        </w:numPr>
        <w:rPr>
          <w:rFonts w:ascii="Times New Roman" w:hAnsi="Times New Roman" w:cs="Times New Roman"/>
          <w:sz w:val="32"/>
          <w:szCs w:val="32"/>
        </w:rPr>
      </w:pPr>
      <w:r>
        <w:rPr>
          <w:rFonts w:ascii="Times New Roman" w:hAnsi="Times New Roman" w:cs="Times New Roman"/>
          <w:sz w:val="32"/>
          <w:szCs w:val="32"/>
        </w:rPr>
        <w:t xml:space="preserve">Science and religion </w:t>
      </w:r>
      <w:r w:rsidR="00B74D4A" w:rsidRPr="00B74D4A">
        <w:rPr>
          <w:rFonts w:ascii="Times New Roman" w:hAnsi="Times New Roman" w:cs="Times New Roman"/>
          <w:sz w:val="32"/>
          <w:szCs w:val="32"/>
        </w:rPr>
        <w:t xml:space="preserve">were </w:t>
      </w:r>
      <w:r>
        <w:rPr>
          <w:rFonts w:ascii="Times New Roman" w:hAnsi="Times New Roman" w:cs="Times New Roman"/>
          <w:sz w:val="32"/>
          <w:szCs w:val="32"/>
        </w:rPr>
        <w:t xml:space="preserve">once </w:t>
      </w:r>
      <w:r w:rsidR="00B74D4A" w:rsidRPr="00B74D4A">
        <w:rPr>
          <w:rFonts w:ascii="Times New Roman" w:hAnsi="Times New Roman" w:cs="Times New Roman"/>
          <w:sz w:val="32"/>
          <w:szCs w:val="32"/>
        </w:rPr>
        <w:t xml:space="preserve">best friends. </w:t>
      </w:r>
    </w:p>
    <w:p w14:paraId="0CD802D6" w14:textId="77777777" w:rsidR="00B74D4A" w:rsidRPr="00B74D4A" w:rsidRDefault="00B74D4A" w:rsidP="00B74D4A">
      <w:pPr>
        <w:pStyle w:val="ListParagraph"/>
        <w:numPr>
          <w:ilvl w:val="2"/>
          <w:numId w:val="1"/>
        </w:numPr>
        <w:rPr>
          <w:rFonts w:ascii="Times New Roman" w:hAnsi="Times New Roman" w:cs="Times New Roman"/>
          <w:sz w:val="32"/>
          <w:szCs w:val="32"/>
        </w:rPr>
      </w:pPr>
      <w:r w:rsidRPr="00B74D4A">
        <w:rPr>
          <w:rFonts w:ascii="Times New Roman" w:hAnsi="Times New Roman" w:cs="Times New Roman"/>
          <w:sz w:val="32"/>
          <w:szCs w:val="32"/>
        </w:rPr>
        <w:t xml:space="preserve">In the fourth century St. Augustine said that if a biblical text contradicted science, believers had to find a new interpretation of that text. </w:t>
      </w:r>
    </w:p>
    <w:p w14:paraId="55F18E0D" w14:textId="77777777" w:rsidR="00B74D4A" w:rsidRPr="00B74D4A" w:rsidRDefault="00B74D4A" w:rsidP="00B74D4A">
      <w:pPr>
        <w:pStyle w:val="ListParagraph"/>
        <w:numPr>
          <w:ilvl w:val="2"/>
          <w:numId w:val="1"/>
        </w:numPr>
        <w:rPr>
          <w:rFonts w:ascii="Times New Roman" w:hAnsi="Times New Roman" w:cs="Times New Roman"/>
          <w:sz w:val="32"/>
          <w:szCs w:val="32"/>
        </w:rPr>
      </w:pPr>
      <w:r w:rsidRPr="00B74D4A">
        <w:rPr>
          <w:rFonts w:ascii="Times New Roman" w:hAnsi="Times New Roman" w:cs="Times New Roman"/>
          <w:sz w:val="32"/>
          <w:szCs w:val="32"/>
        </w:rPr>
        <w:t xml:space="preserve">That was the practice right through to the 17th century. </w:t>
      </w:r>
    </w:p>
    <w:p w14:paraId="2EE37F69" w14:textId="77777777" w:rsidR="00B74D4A" w:rsidRPr="00B74D4A" w:rsidRDefault="00B74D4A" w:rsidP="00B74D4A">
      <w:pPr>
        <w:pStyle w:val="ListParagraph"/>
        <w:numPr>
          <w:ilvl w:val="3"/>
          <w:numId w:val="1"/>
        </w:numPr>
        <w:rPr>
          <w:rFonts w:ascii="Times New Roman" w:hAnsi="Times New Roman" w:cs="Times New Roman"/>
          <w:sz w:val="32"/>
          <w:szCs w:val="32"/>
        </w:rPr>
      </w:pPr>
      <w:r w:rsidRPr="00B74D4A">
        <w:rPr>
          <w:rFonts w:ascii="Times New Roman" w:hAnsi="Times New Roman" w:cs="Times New Roman"/>
          <w:sz w:val="32"/>
          <w:szCs w:val="32"/>
        </w:rPr>
        <w:t>Even at the dawn of the scientific revolution, a witty Vatican cardinal said that in the Bible the Holy Spirit is telling us how to go to heaven, not how the heavens go.</w:t>
      </w:r>
    </w:p>
    <w:p w14:paraId="689BAE31" w14:textId="77777777" w:rsidR="00B74D4A" w:rsidRPr="00B74D4A" w:rsidRDefault="00B74D4A" w:rsidP="00B74D4A">
      <w:pPr>
        <w:pStyle w:val="ListParagraph"/>
        <w:numPr>
          <w:ilvl w:val="2"/>
          <w:numId w:val="1"/>
        </w:numPr>
        <w:rPr>
          <w:rFonts w:ascii="Times New Roman" w:hAnsi="Times New Roman" w:cs="Times New Roman"/>
          <w:sz w:val="32"/>
          <w:szCs w:val="32"/>
        </w:rPr>
      </w:pPr>
      <w:r w:rsidRPr="00B74D4A">
        <w:rPr>
          <w:rFonts w:ascii="Times New Roman" w:hAnsi="Times New Roman" w:cs="Times New Roman"/>
          <w:sz w:val="32"/>
          <w:szCs w:val="32"/>
        </w:rPr>
        <w:t xml:space="preserve">In the past people knew that science and religion had different goals; they were complementary. </w:t>
      </w:r>
    </w:p>
    <w:p w14:paraId="37767FD8" w14:textId="77777777" w:rsidR="00B74D4A" w:rsidRPr="00B74D4A" w:rsidRDefault="00B74D4A" w:rsidP="00B74D4A">
      <w:pPr>
        <w:pStyle w:val="ListParagraph"/>
        <w:numPr>
          <w:ilvl w:val="2"/>
          <w:numId w:val="1"/>
        </w:numPr>
        <w:rPr>
          <w:rFonts w:ascii="Times New Roman" w:hAnsi="Times New Roman" w:cs="Times New Roman"/>
          <w:sz w:val="32"/>
          <w:szCs w:val="32"/>
        </w:rPr>
      </w:pPr>
      <w:r w:rsidRPr="00B74D4A">
        <w:rPr>
          <w:rFonts w:ascii="Times New Roman" w:hAnsi="Times New Roman" w:cs="Times New Roman"/>
          <w:sz w:val="32"/>
          <w:szCs w:val="32"/>
        </w:rPr>
        <w:t xml:space="preserve">Science can help us diagnose and treat cancer, but it cannot touch the despair and dismay and terror we feel when we get the diagnosis, nor can it help us die well. </w:t>
      </w:r>
    </w:p>
    <w:p w14:paraId="5813467A" w14:textId="408ECA55" w:rsidR="00B74D4A" w:rsidRPr="00B74D4A" w:rsidRDefault="00B74D4A" w:rsidP="00B74D4A">
      <w:pPr>
        <w:pStyle w:val="ListParagraph"/>
        <w:numPr>
          <w:ilvl w:val="2"/>
          <w:numId w:val="1"/>
        </w:numPr>
        <w:rPr>
          <w:rFonts w:ascii="Times New Roman" w:hAnsi="Times New Roman" w:cs="Times New Roman"/>
          <w:sz w:val="32"/>
          <w:szCs w:val="32"/>
        </w:rPr>
      </w:pPr>
      <w:r w:rsidRPr="00B74D4A">
        <w:rPr>
          <w:rFonts w:ascii="Times New Roman" w:hAnsi="Times New Roman" w:cs="Times New Roman"/>
          <w:sz w:val="32"/>
          <w:szCs w:val="32"/>
        </w:rPr>
        <w:t xml:space="preserve">For that people turn to religion, or more broadly speaking, to faith, the stories and beliefs that, when put into </w:t>
      </w:r>
      <w:r w:rsidRPr="00B74D4A">
        <w:rPr>
          <w:rFonts w:ascii="Times New Roman" w:hAnsi="Times New Roman" w:cs="Times New Roman"/>
          <w:sz w:val="32"/>
          <w:szCs w:val="32"/>
          <w:u w:val="single"/>
        </w:rPr>
        <w:t>practice</w:t>
      </w:r>
      <w:r w:rsidRPr="00B74D4A">
        <w:rPr>
          <w:rFonts w:ascii="Times New Roman" w:hAnsi="Times New Roman" w:cs="Times New Roman"/>
          <w:sz w:val="32"/>
          <w:szCs w:val="32"/>
        </w:rPr>
        <w:t>, answer our deeper questions about the more elusive, puzzling, and tragic aspects of our human predicament.</w:t>
      </w:r>
      <w:r w:rsidR="00CD77ED">
        <w:rPr>
          <w:rStyle w:val="FootnoteReference"/>
          <w:rFonts w:ascii="Times New Roman" w:hAnsi="Times New Roman" w:cs="Times New Roman"/>
          <w:sz w:val="32"/>
          <w:szCs w:val="32"/>
        </w:rPr>
        <w:footnoteReference w:id="2"/>
      </w:r>
    </w:p>
    <w:p w14:paraId="76839B52" w14:textId="77777777" w:rsidR="00B74D4A" w:rsidRPr="00B74D4A" w:rsidRDefault="00B74D4A" w:rsidP="00B74D4A">
      <w:pPr>
        <w:pStyle w:val="ListParagraph"/>
        <w:numPr>
          <w:ilvl w:val="1"/>
          <w:numId w:val="1"/>
        </w:numPr>
        <w:rPr>
          <w:rFonts w:ascii="Times New Roman" w:hAnsi="Times New Roman" w:cs="Times New Roman"/>
          <w:sz w:val="32"/>
          <w:szCs w:val="32"/>
        </w:rPr>
      </w:pPr>
      <w:r w:rsidRPr="00B74D4A">
        <w:rPr>
          <w:rFonts w:ascii="Times New Roman" w:hAnsi="Times New Roman" w:cs="Times New Roman"/>
          <w:sz w:val="32"/>
          <w:szCs w:val="32"/>
        </w:rPr>
        <w:t>John Calvin writes in his commentary about Hebrews Chapter 11, “We do not have faith in God from things present but from the expectation of things still to come.” (p. 157)</w:t>
      </w:r>
    </w:p>
    <w:p w14:paraId="31EA934C" w14:textId="77777777" w:rsidR="00B74D4A" w:rsidRPr="00B74D4A" w:rsidRDefault="00B74D4A" w:rsidP="00B74D4A">
      <w:pPr>
        <w:pStyle w:val="ListParagraph"/>
        <w:numPr>
          <w:ilvl w:val="2"/>
          <w:numId w:val="1"/>
        </w:numPr>
        <w:rPr>
          <w:rFonts w:ascii="Times New Roman" w:hAnsi="Times New Roman" w:cs="Times New Roman"/>
          <w:sz w:val="32"/>
          <w:szCs w:val="32"/>
        </w:rPr>
      </w:pPr>
      <w:r w:rsidRPr="00B74D4A">
        <w:rPr>
          <w:rFonts w:ascii="Times New Roman" w:hAnsi="Times New Roman" w:cs="Times New Roman"/>
          <w:sz w:val="32"/>
          <w:szCs w:val="32"/>
        </w:rPr>
        <w:t xml:space="preserve">“The Spirit of God shows us hidden things, the knowledge of which cannot reach our senses. We are told of the resurrection of the blessed, but meantime we are involved in corruption; we are declared to be just, and sin dwells within us; we hear that we are blessed, but meantime we are overwhelmed by untold miseries; we are promised an abundance of all good things, but we are often hungry and thirsty; God proclaims that He will come to us immediately, but seems to be deaf to our cries. </w:t>
      </w:r>
    </w:p>
    <w:p w14:paraId="0F21A3DA" w14:textId="77777777" w:rsidR="00B74D4A" w:rsidRPr="00B74D4A" w:rsidRDefault="00B74D4A" w:rsidP="00B74D4A">
      <w:pPr>
        <w:pStyle w:val="ListParagraph"/>
        <w:numPr>
          <w:ilvl w:val="2"/>
          <w:numId w:val="1"/>
        </w:numPr>
        <w:rPr>
          <w:rFonts w:ascii="Times New Roman" w:hAnsi="Times New Roman" w:cs="Times New Roman"/>
          <w:sz w:val="32"/>
          <w:szCs w:val="32"/>
        </w:rPr>
      </w:pPr>
      <w:r w:rsidRPr="00B74D4A">
        <w:rPr>
          <w:rFonts w:ascii="Times New Roman" w:hAnsi="Times New Roman" w:cs="Times New Roman"/>
          <w:sz w:val="32"/>
          <w:szCs w:val="32"/>
        </w:rPr>
        <w:t xml:space="preserve">What would happen to us if we did not rely on our hope, and if our minds did not emerge above the world out of the midst of darkness through the shining Word of God and by His Spirit? </w:t>
      </w:r>
    </w:p>
    <w:p w14:paraId="1897A27D" w14:textId="3622F1B0" w:rsidR="00B74D4A" w:rsidRPr="00B74D4A" w:rsidRDefault="00B74D4A" w:rsidP="00B74D4A">
      <w:pPr>
        <w:pStyle w:val="ListParagraph"/>
        <w:numPr>
          <w:ilvl w:val="2"/>
          <w:numId w:val="1"/>
        </w:numPr>
        <w:rPr>
          <w:rFonts w:ascii="Times New Roman" w:hAnsi="Times New Roman" w:cs="Times New Roman"/>
          <w:sz w:val="32"/>
          <w:szCs w:val="32"/>
        </w:rPr>
      </w:pPr>
      <w:r w:rsidRPr="00B74D4A">
        <w:rPr>
          <w:rFonts w:ascii="Times New Roman" w:hAnsi="Times New Roman" w:cs="Times New Roman"/>
          <w:sz w:val="32"/>
          <w:szCs w:val="32"/>
        </w:rPr>
        <w:t>Faith is therefore rightly called the substance of things which are still the objects of hope and the evidence of things not seen.”</w:t>
      </w:r>
      <w:r w:rsidR="00CD77ED">
        <w:rPr>
          <w:rStyle w:val="FootnoteReference"/>
          <w:rFonts w:ascii="Times New Roman" w:hAnsi="Times New Roman" w:cs="Times New Roman"/>
          <w:sz w:val="32"/>
          <w:szCs w:val="32"/>
        </w:rPr>
        <w:footnoteReference w:id="3"/>
      </w:r>
    </w:p>
    <w:p w14:paraId="0C41430C" w14:textId="77777777" w:rsidR="00B74D4A" w:rsidRPr="00B74D4A" w:rsidRDefault="00B74D4A" w:rsidP="00B74D4A">
      <w:pPr>
        <w:pStyle w:val="ListParagraph"/>
        <w:numPr>
          <w:ilvl w:val="3"/>
          <w:numId w:val="1"/>
        </w:numPr>
        <w:rPr>
          <w:rFonts w:ascii="Times New Roman" w:hAnsi="Times New Roman" w:cs="Times New Roman"/>
          <w:sz w:val="32"/>
          <w:szCs w:val="32"/>
        </w:rPr>
      </w:pPr>
      <w:r w:rsidRPr="00B74D4A">
        <w:rPr>
          <w:rFonts w:ascii="Times New Roman" w:hAnsi="Times New Roman" w:cs="Times New Roman"/>
          <w:sz w:val="32"/>
          <w:szCs w:val="32"/>
        </w:rPr>
        <w:t>Calvin may have been born 506 years ago, but his wisdom transcends time.</w:t>
      </w:r>
    </w:p>
    <w:p w14:paraId="3EB5C839" w14:textId="540C856F" w:rsidR="00B74D4A" w:rsidRPr="00B74D4A" w:rsidRDefault="00B74D4A" w:rsidP="00B74D4A">
      <w:pPr>
        <w:pStyle w:val="ListParagraph"/>
        <w:numPr>
          <w:ilvl w:val="1"/>
          <w:numId w:val="1"/>
        </w:numPr>
        <w:rPr>
          <w:rFonts w:ascii="Times New Roman" w:hAnsi="Times New Roman" w:cs="Times New Roman"/>
          <w:sz w:val="32"/>
          <w:szCs w:val="32"/>
        </w:rPr>
      </w:pPr>
      <w:r w:rsidRPr="00B74D4A">
        <w:rPr>
          <w:rFonts w:ascii="Times New Roman" w:hAnsi="Times New Roman" w:cs="Times New Roman"/>
          <w:sz w:val="32"/>
          <w:szCs w:val="32"/>
        </w:rPr>
        <w:t>Our closing hymn, Great God of Every Blessing, was written for the 500</w:t>
      </w:r>
      <w:r w:rsidRPr="00B74D4A">
        <w:rPr>
          <w:rFonts w:ascii="Times New Roman" w:hAnsi="Times New Roman" w:cs="Times New Roman"/>
          <w:sz w:val="32"/>
          <w:szCs w:val="32"/>
          <w:vertAlign w:val="superscript"/>
        </w:rPr>
        <w:t>th</w:t>
      </w:r>
      <w:r w:rsidRPr="00B74D4A">
        <w:rPr>
          <w:rFonts w:ascii="Times New Roman" w:hAnsi="Times New Roman" w:cs="Times New Roman"/>
          <w:sz w:val="32"/>
          <w:szCs w:val="32"/>
        </w:rPr>
        <w:t xml:space="preserve"> anniv</w:t>
      </w:r>
      <w:r w:rsidR="00EB11E4">
        <w:rPr>
          <w:rFonts w:ascii="Times New Roman" w:hAnsi="Times New Roman" w:cs="Times New Roman"/>
          <w:sz w:val="32"/>
          <w:szCs w:val="32"/>
        </w:rPr>
        <w:t>ersary of Calvin’s birth</w:t>
      </w:r>
      <w:r w:rsidRPr="00B74D4A">
        <w:rPr>
          <w:rFonts w:ascii="Times New Roman" w:hAnsi="Times New Roman" w:cs="Times New Roman"/>
          <w:sz w:val="32"/>
          <w:szCs w:val="32"/>
        </w:rPr>
        <w:t>.</w:t>
      </w:r>
    </w:p>
    <w:p w14:paraId="5ECF1AA2" w14:textId="77777777" w:rsidR="00B74D4A" w:rsidRPr="00B74D4A" w:rsidRDefault="00B74D4A" w:rsidP="00B74D4A">
      <w:pPr>
        <w:pStyle w:val="ListParagraph"/>
        <w:numPr>
          <w:ilvl w:val="2"/>
          <w:numId w:val="1"/>
        </w:numPr>
        <w:rPr>
          <w:rFonts w:ascii="Times New Roman" w:hAnsi="Times New Roman" w:cs="Times New Roman"/>
          <w:sz w:val="32"/>
          <w:szCs w:val="32"/>
        </w:rPr>
      </w:pPr>
      <w:r w:rsidRPr="00B74D4A">
        <w:rPr>
          <w:rFonts w:ascii="Times New Roman" w:hAnsi="Times New Roman" w:cs="Times New Roman"/>
          <w:sz w:val="32"/>
          <w:szCs w:val="32"/>
        </w:rPr>
        <w:t>Each stanza ends with Calvin’s motto, sincerely and completely, I offer you my heart.</w:t>
      </w:r>
    </w:p>
    <w:p w14:paraId="4A3D9038" w14:textId="77777777" w:rsidR="00B74D4A" w:rsidRPr="00B74D4A" w:rsidRDefault="00B74D4A" w:rsidP="00B74D4A">
      <w:pPr>
        <w:pStyle w:val="ListParagraph"/>
        <w:numPr>
          <w:ilvl w:val="2"/>
          <w:numId w:val="1"/>
        </w:numPr>
        <w:rPr>
          <w:rFonts w:ascii="Times New Roman" w:hAnsi="Times New Roman" w:cs="Times New Roman"/>
          <w:sz w:val="32"/>
          <w:szCs w:val="32"/>
        </w:rPr>
      </w:pPr>
      <w:r w:rsidRPr="00B74D4A">
        <w:rPr>
          <w:rFonts w:ascii="Times New Roman" w:hAnsi="Times New Roman" w:cs="Times New Roman"/>
          <w:sz w:val="32"/>
          <w:szCs w:val="32"/>
        </w:rPr>
        <w:t>Calvin believed that every thought, word, choice and action he made was a prompt and sincere offering to God.</w:t>
      </w:r>
    </w:p>
    <w:p w14:paraId="36D2863E" w14:textId="77777777" w:rsidR="00B74D4A" w:rsidRPr="00B74D4A" w:rsidRDefault="00B74D4A" w:rsidP="00B74D4A">
      <w:pPr>
        <w:pStyle w:val="ListParagraph"/>
        <w:numPr>
          <w:ilvl w:val="3"/>
          <w:numId w:val="1"/>
        </w:numPr>
        <w:rPr>
          <w:rFonts w:ascii="Times New Roman" w:hAnsi="Times New Roman" w:cs="Times New Roman"/>
          <w:sz w:val="32"/>
          <w:szCs w:val="32"/>
        </w:rPr>
      </w:pPr>
      <w:r w:rsidRPr="00B74D4A">
        <w:rPr>
          <w:rFonts w:ascii="Times New Roman" w:hAnsi="Times New Roman" w:cs="Times New Roman"/>
          <w:sz w:val="32"/>
          <w:szCs w:val="32"/>
        </w:rPr>
        <w:t>It is amusing to think that Presbyterians have evolved into the frozen chosen when one considers how warmly and thoroughly Calvin himself considered our practices to be.</w:t>
      </w:r>
    </w:p>
    <w:p w14:paraId="4574C074" w14:textId="77777777" w:rsidR="00B74D4A" w:rsidRPr="00B74D4A" w:rsidRDefault="00B74D4A" w:rsidP="00B74D4A">
      <w:pPr>
        <w:pStyle w:val="ListParagraph"/>
        <w:numPr>
          <w:ilvl w:val="1"/>
          <w:numId w:val="1"/>
        </w:numPr>
        <w:rPr>
          <w:rFonts w:ascii="Times New Roman" w:hAnsi="Times New Roman" w:cs="Times New Roman"/>
          <w:sz w:val="32"/>
          <w:szCs w:val="32"/>
        </w:rPr>
      </w:pPr>
      <w:r w:rsidRPr="00B74D4A">
        <w:rPr>
          <w:rFonts w:ascii="Times New Roman" w:hAnsi="Times New Roman" w:cs="Times New Roman"/>
          <w:sz w:val="32"/>
          <w:szCs w:val="32"/>
        </w:rPr>
        <w:t>It is our practices keeping hope alive, strengthening our patience, and reminding us that God’s grace is as infinitely incandescent as the stars in the sky.</w:t>
      </w:r>
    </w:p>
    <w:p w14:paraId="2B080A5E" w14:textId="77777777" w:rsidR="00B74D4A" w:rsidRPr="00B74D4A" w:rsidRDefault="00B74D4A" w:rsidP="00B74D4A">
      <w:pPr>
        <w:pStyle w:val="ListParagraph"/>
        <w:numPr>
          <w:ilvl w:val="0"/>
          <w:numId w:val="1"/>
        </w:numPr>
        <w:rPr>
          <w:rFonts w:ascii="Times New Roman" w:hAnsi="Times New Roman" w:cs="Times New Roman"/>
          <w:sz w:val="32"/>
          <w:szCs w:val="32"/>
        </w:rPr>
      </w:pPr>
      <w:r w:rsidRPr="00B74D4A">
        <w:rPr>
          <w:rFonts w:ascii="Times New Roman" w:hAnsi="Times New Roman" w:cs="Times New Roman"/>
          <w:sz w:val="32"/>
          <w:szCs w:val="32"/>
        </w:rPr>
        <w:t>It is our practices that help us respond to the tough, existential questions.</w:t>
      </w:r>
    </w:p>
    <w:p w14:paraId="6E828506" w14:textId="77777777" w:rsidR="00B74D4A" w:rsidRPr="00B74D4A" w:rsidRDefault="00B74D4A" w:rsidP="00B74D4A">
      <w:pPr>
        <w:pStyle w:val="ListParagraph"/>
        <w:numPr>
          <w:ilvl w:val="1"/>
          <w:numId w:val="1"/>
        </w:numPr>
        <w:rPr>
          <w:rFonts w:ascii="Times New Roman" w:hAnsi="Times New Roman" w:cs="Times New Roman"/>
          <w:sz w:val="32"/>
          <w:szCs w:val="32"/>
        </w:rPr>
      </w:pPr>
      <w:r w:rsidRPr="00B74D4A">
        <w:rPr>
          <w:rFonts w:ascii="Times New Roman" w:hAnsi="Times New Roman" w:cs="Times New Roman"/>
          <w:sz w:val="32"/>
          <w:szCs w:val="32"/>
        </w:rPr>
        <w:t>It is our practices pointing to a better way when we hear of wars and rumors of wars:</w:t>
      </w:r>
    </w:p>
    <w:p w14:paraId="20361EF5" w14:textId="77777777" w:rsidR="00B74D4A" w:rsidRPr="00B74D4A" w:rsidRDefault="00B74D4A" w:rsidP="00B74D4A">
      <w:pPr>
        <w:pStyle w:val="ListParagraph"/>
        <w:numPr>
          <w:ilvl w:val="2"/>
          <w:numId w:val="1"/>
        </w:numPr>
        <w:rPr>
          <w:rFonts w:ascii="Times New Roman" w:hAnsi="Times New Roman" w:cs="Times New Roman"/>
          <w:sz w:val="32"/>
          <w:szCs w:val="32"/>
        </w:rPr>
      </w:pPr>
      <w:r w:rsidRPr="00B74D4A">
        <w:rPr>
          <w:rFonts w:ascii="Times New Roman" w:hAnsi="Times New Roman" w:cs="Times New Roman"/>
          <w:sz w:val="32"/>
          <w:szCs w:val="32"/>
        </w:rPr>
        <w:t>Republicans vs. Democrats</w:t>
      </w:r>
    </w:p>
    <w:p w14:paraId="574E6682" w14:textId="77777777" w:rsidR="00B74D4A" w:rsidRPr="00B74D4A" w:rsidRDefault="00B74D4A" w:rsidP="00B74D4A">
      <w:pPr>
        <w:pStyle w:val="ListParagraph"/>
        <w:numPr>
          <w:ilvl w:val="2"/>
          <w:numId w:val="1"/>
        </w:numPr>
        <w:rPr>
          <w:rFonts w:ascii="Times New Roman" w:hAnsi="Times New Roman" w:cs="Times New Roman"/>
          <w:sz w:val="32"/>
          <w:szCs w:val="32"/>
        </w:rPr>
      </w:pPr>
      <w:r w:rsidRPr="00B74D4A">
        <w:rPr>
          <w:rFonts w:ascii="Times New Roman" w:hAnsi="Times New Roman" w:cs="Times New Roman"/>
          <w:sz w:val="32"/>
          <w:szCs w:val="32"/>
        </w:rPr>
        <w:t>Israelis vs. Palestinians</w:t>
      </w:r>
    </w:p>
    <w:p w14:paraId="75BF6A55" w14:textId="77777777" w:rsidR="00B74D4A" w:rsidRPr="00B74D4A" w:rsidRDefault="00B74D4A" w:rsidP="00B74D4A">
      <w:pPr>
        <w:pStyle w:val="ListParagraph"/>
        <w:numPr>
          <w:ilvl w:val="2"/>
          <w:numId w:val="1"/>
        </w:numPr>
        <w:rPr>
          <w:rFonts w:ascii="Times New Roman" w:hAnsi="Times New Roman" w:cs="Times New Roman"/>
          <w:sz w:val="32"/>
          <w:szCs w:val="32"/>
        </w:rPr>
      </w:pPr>
      <w:r w:rsidRPr="00B74D4A">
        <w:rPr>
          <w:rFonts w:ascii="Times New Roman" w:hAnsi="Times New Roman" w:cs="Times New Roman"/>
          <w:sz w:val="32"/>
          <w:szCs w:val="32"/>
        </w:rPr>
        <w:t>Irish Catholics vs. Loyalist Protestants</w:t>
      </w:r>
    </w:p>
    <w:p w14:paraId="4B5F284D" w14:textId="77777777" w:rsidR="00B74D4A" w:rsidRPr="00B74D4A" w:rsidRDefault="00B74D4A" w:rsidP="00B74D4A">
      <w:pPr>
        <w:pStyle w:val="ListParagraph"/>
        <w:numPr>
          <w:ilvl w:val="2"/>
          <w:numId w:val="1"/>
        </w:numPr>
        <w:rPr>
          <w:rFonts w:ascii="Times New Roman" w:hAnsi="Times New Roman" w:cs="Times New Roman"/>
          <w:sz w:val="32"/>
          <w:szCs w:val="32"/>
        </w:rPr>
      </w:pPr>
      <w:r w:rsidRPr="00B74D4A">
        <w:rPr>
          <w:rFonts w:ascii="Times New Roman" w:hAnsi="Times New Roman" w:cs="Times New Roman"/>
          <w:sz w:val="32"/>
          <w:szCs w:val="32"/>
        </w:rPr>
        <w:t>Hatfields vs. McCoys</w:t>
      </w:r>
    </w:p>
    <w:p w14:paraId="1C9A01B1" w14:textId="77777777" w:rsidR="00B74D4A" w:rsidRPr="00B74D4A" w:rsidRDefault="00B74D4A" w:rsidP="00B74D4A">
      <w:pPr>
        <w:pStyle w:val="ListParagraph"/>
        <w:numPr>
          <w:ilvl w:val="2"/>
          <w:numId w:val="1"/>
        </w:numPr>
        <w:rPr>
          <w:rFonts w:ascii="Times New Roman" w:hAnsi="Times New Roman" w:cs="Times New Roman"/>
          <w:sz w:val="32"/>
          <w:szCs w:val="32"/>
        </w:rPr>
      </w:pPr>
      <w:r w:rsidRPr="00B74D4A">
        <w:rPr>
          <w:rFonts w:ascii="Times New Roman" w:hAnsi="Times New Roman" w:cs="Times New Roman"/>
          <w:sz w:val="32"/>
          <w:szCs w:val="32"/>
        </w:rPr>
        <w:t>Town vs. Village</w:t>
      </w:r>
    </w:p>
    <w:p w14:paraId="5B3FB678" w14:textId="77777777" w:rsidR="00B74D4A" w:rsidRPr="00B74D4A" w:rsidRDefault="00B74D4A" w:rsidP="00B74D4A">
      <w:pPr>
        <w:pStyle w:val="ListParagraph"/>
        <w:numPr>
          <w:ilvl w:val="2"/>
          <w:numId w:val="1"/>
        </w:numPr>
        <w:rPr>
          <w:rFonts w:ascii="Times New Roman" w:hAnsi="Times New Roman" w:cs="Times New Roman"/>
          <w:sz w:val="32"/>
          <w:szCs w:val="32"/>
        </w:rPr>
      </w:pPr>
      <w:r w:rsidRPr="00B74D4A">
        <w:rPr>
          <w:rFonts w:ascii="Times New Roman" w:hAnsi="Times New Roman" w:cs="Times New Roman"/>
          <w:sz w:val="32"/>
          <w:szCs w:val="32"/>
        </w:rPr>
        <w:t>Neighbor vs. neighbor</w:t>
      </w:r>
    </w:p>
    <w:p w14:paraId="36480B43" w14:textId="77777777" w:rsidR="00B74D4A" w:rsidRPr="00B74D4A" w:rsidRDefault="00B74D4A" w:rsidP="00B74D4A">
      <w:pPr>
        <w:pStyle w:val="ListParagraph"/>
        <w:numPr>
          <w:ilvl w:val="1"/>
          <w:numId w:val="1"/>
        </w:numPr>
        <w:rPr>
          <w:rFonts w:ascii="Times New Roman" w:hAnsi="Times New Roman" w:cs="Times New Roman"/>
          <w:sz w:val="32"/>
          <w:szCs w:val="32"/>
        </w:rPr>
      </w:pPr>
      <w:r w:rsidRPr="00B74D4A">
        <w:rPr>
          <w:rFonts w:ascii="Times New Roman" w:hAnsi="Times New Roman" w:cs="Times New Roman"/>
          <w:sz w:val="32"/>
          <w:szCs w:val="32"/>
        </w:rPr>
        <w:t>Our practices do not have to be large undertakings worthy of a Nobel Peace Prize.</w:t>
      </w:r>
    </w:p>
    <w:p w14:paraId="04E4D1E0" w14:textId="77777777" w:rsidR="00B74D4A" w:rsidRPr="00B74D4A" w:rsidRDefault="00B74D4A" w:rsidP="00B74D4A">
      <w:pPr>
        <w:pStyle w:val="ListParagraph"/>
        <w:numPr>
          <w:ilvl w:val="2"/>
          <w:numId w:val="1"/>
        </w:numPr>
        <w:rPr>
          <w:rFonts w:ascii="Times New Roman" w:hAnsi="Times New Roman" w:cs="Times New Roman"/>
          <w:sz w:val="32"/>
          <w:szCs w:val="32"/>
        </w:rPr>
      </w:pPr>
      <w:r w:rsidRPr="00B74D4A">
        <w:rPr>
          <w:rFonts w:ascii="Times New Roman" w:hAnsi="Times New Roman" w:cs="Times New Roman"/>
          <w:sz w:val="32"/>
          <w:szCs w:val="32"/>
        </w:rPr>
        <w:t>In fact, most practices start small.</w:t>
      </w:r>
    </w:p>
    <w:p w14:paraId="59542B41" w14:textId="77777777" w:rsidR="00B74D4A" w:rsidRPr="00B74D4A" w:rsidRDefault="00B74D4A" w:rsidP="00B74D4A">
      <w:pPr>
        <w:pStyle w:val="ListParagraph"/>
        <w:numPr>
          <w:ilvl w:val="2"/>
          <w:numId w:val="1"/>
        </w:numPr>
        <w:rPr>
          <w:rFonts w:ascii="Times New Roman" w:hAnsi="Times New Roman" w:cs="Times New Roman"/>
          <w:sz w:val="32"/>
          <w:szCs w:val="32"/>
        </w:rPr>
      </w:pPr>
      <w:r w:rsidRPr="00B74D4A">
        <w:rPr>
          <w:rFonts w:ascii="Times New Roman" w:hAnsi="Times New Roman" w:cs="Times New Roman"/>
          <w:sz w:val="32"/>
          <w:szCs w:val="32"/>
        </w:rPr>
        <w:t>Janette Henderson shared about one such small practice at our most recent Presbyterian Women board meeting.</w:t>
      </w:r>
    </w:p>
    <w:p w14:paraId="0D0C5540" w14:textId="77777777" w:rsidR="00B74D4A" w:rsidRPr="00B74D4A" w:rsidRDefault="00B74D4A" w:rsidP="00B74D4A">
      <w:pPr>
        <w:pStyle w:val="ListParagraph"/>
        <w:numPr>
          <w:ilvl w:val="3"/>
          <w:numId w:val="1"/>
        </w:numPr>
        <w:rPr>
          <w:rFonts w:ascii="Times New Roman" w:hAnsi="Times New Roman" w:cs="Times New Roman"/>
          <w:sz w:val="32"/>
          <w:szCs w:val="32"/>
        </w:rPr>
      </w:pPr>
      <w:r w:rsidRPr="00B74D4A">
        <w:rPr>
          <w:rFonts w:ascii="Times New Roman" w:hAnsi="Times New Roman" w:cs="Times New Roman"/>
          <w:sz w:val="32"/>
          <w:szCs w:val="32"/>
        </w:rPr>
        <w:t>A little boy at the Penny Pincher sale saw a wooden sword he wanted.</w:t>
      </w:r>
    </w:p>
    <w:p w14:paraId="2D2F3CA9" w14:textId="77777777" w:rsidR="00B74D4A" w:rsidRPr="00B74D4A" w:rsidRDefault="00B74D4A" w:rsidP="00B74D4A">
      <w:pPr>
        <w:pStyle w:val="ListParagraph"/>
        <w:numPr>
          <w:ilvl w:val="4"/>
          <w:numId w:val="1"/>
        </w:numPr>
        <w:rPr>
          <w:rFonts w:ascii="Times New Roman" w:hAnsi="Times New Roman" w:cs="Times New Roman"/>
          <w:sz w:val="32"/>
          <w:szCs w:val="32"/>
        </w:rPr>
      </w:pPr>
      <w:r w:rsidRPr="00B74D4A">
        <w:rPr>
          <w:rFonts w:ascii="Times New Roman" w:hAnsi="Times New Roman" w:cs="Times New Roman"/>
          <w:sz w:val="32"/>
          <w:szCs w:val="32"/>
        </w:rPr>
        <w:t>He clearly was spending his own money.</w:t>
      </w:r>
    </w:p>
    <w:p w14:paraId="0836F305" w14:textId="77777777" w:rsidR="00B74D4A" w:rsidRPr="00B74D4A" w:rsidRDefault="00B74D4A" w:rsidP="00B74D4A">
      <w:pPr>
        <w:pStyle w:val="ListParagraph"/>
        <w:numPr>
          <w:ilvl w:val="3"/>
          <w:numId w:val="1"/>
        </w:numPr>
        <w:rPr>
          <w:rFonts w:ascii="Times New Roman" w:hAnsi="Times New Roman" w:cs="Times New Roman"/>
          <w:sz w:val="32"/>
          <w:szCs w:val="32"/>
        </w:rPr>
      </w:pPr>
      <w:r w:rsidRPr="00B74D4A">
        <w:rPr>
          <w:rFonts w:ascii="Times New Roman" w:hAnsi="Times New Roman" w:cs="Times New Roman"/>
          <w:sz w:val="32"/>
          <w:szCs w:val="32"/>
        </w:rPr>
        <w:t>He asked Janette how much it cost and she said that it was normally $.50 but because it was half-price day, it would only cost him a quarter.</w:t>
      </w:r>
    </w:p>
    <w:p w14:paraId="3F15AF34" w14:textId="77777777" w:rsidR="00B74D4A" w:rsidRPr="00B74D4A" w:rsidRDefault="00B74D4A" w:rsidP="00B74D4A">
      <w:pPr>
        <w:pStyle w:val="ListParagraph"/>
        <w:numPr>
          <w:ilvl w:val="3"/>
          <w:numId w:val="1"/>
        </w:numPr>
        <w:rPr>
          <w:rFonts w:ascii="Times New Roman" w:hAnsi="Times New Roman" w:cs="Times New Roman"/>
          <w:sz w:val="32"/>
          <w:szCs w:val="32"/>
        </w:rPr>
      </w:pPr>
      <w:r w:rsidRPr="00B74D4A">
        <w:rPr>
          <w:rFonts w:ascii="Times New Roman" w:hAnsi="Times New Roman" w:cs="Times New Roman"/>
          <w:sz w:val="32"/>
          <w:szCs w:val="32"/>
        </w:rPr>
        <w:t>He asked her to wait for him while he got his money.</w:t>
      </w:r>
    </w:p>
    <w:p w14:paraId="3DEF340F" w14:textId="77777777" w:rsidR="00B74D4A" w:rsidRPr="00B74D4A" w:rsidRDefault="00B74D4A" w:rsidP="00B74D4A">
      <w:pPr>
        <w:pStyle w:val="ListParagraph"/>
        <w:numPr>
          <w:ilvl w:val="3"/>
          <w:numId w:val="1"/>
        </w:numPr>
        <w:rPr>
          <w:rFonts w:ascii="Times New Roman" w:hAnsi="Times New Roman" w:cs="Times New Roman"/>
          <w:sz w:val="32"/>
          <w:szCs w:val="32"/>
        </w:rPr>
      </w:pPr>
      <w:r w:rsidRPr="00B74D4A">
        <w:rPr>
          <w:rFonts w:ascii="Times New Roman" w:hAnsi="Times New Roman" w:cs="Times New Roman"/>
          <w:sz w:val="32"/>
          <w:szCs w:val="32"/>
        </w:rPr>
        <w:t>When he came back to her, he offered her $.50.</w:t>
      </w:r>
    </w:p>
    <w:p w14:paraId="1CACF8F2" w14:textId="77777777" w:rsidR="00B74D4A" w:rsidRPr="00B74D4A" w:rsidRDefault="00B74D4A" w:rsidP="00B74D4A">
      <w:pPr>
        <w:pStyle w:val="ListParagraph"/>
        <w:numPr>
          <w:ilvl w:val="3"/>
          <w:numId w:val="1"/>
        </w:numPr>
        <w:rPr>
          <w:rFonts w:ascii="Times New Roman" w:hAnsi="Times New Roman" w:cs="Times New Roman"/>
          <w:sz w:val="32"/>
          <w:szCs w:val="32"/>
        </w:rPr>
      </w:pPr>
      <w:r w:rsidRPr="00B74D4A">
        <w:rPr>
          <w:rFonts w:ascii="Times New Roman" w:hAnsi="Times New Roman" w:cs="Times New Roman"/>
          <w:sz w:val="32"/>
          <w:szCs w:val="32"/>
        </w:rPr>
        <w:t>Janette said, “it’s only a quarter today.”</w:t>
      </w:r>
    </w:p>
    <w:p w14:paraId="32D7190F" w14:textId="77777777" w:rsidR="00B74D4A" w:rsidRPr="00B74D4A" w:rsidRDefault="00B74D4A" w:rsidP="00B74D4A">
      <w:pPr>
        <w:pStyle w:val="ListParagraph"/>
        <w:numPr>
          <w:ilvl w:val="3"/>
          <w:numId w:val="1"/>
        </w:numPr>
        <w:rPr>
          <w:rFonts w:ascii="Times New Roman" w:hAnsi="Times New Roman" w:cs="Times New Roman"/>
          <w:sz w:val="32"/>
          <w:szCs w:val="32"/>
        </w:rPr>
      </w:pPr>
      <w:r w:rsidRPr="00B74D4A">
        <w:rPr>
          <w:rFonts w:ascii="Times New Roman" w:hAnsi="Times New Roman" w:cs="Times New Roman"/>
          <w:sz w:val="32"/>
          <w:szCs w:val="32"/>
        </w:rPr>
        <w:t>The boy said, “But I want to give the other quarter to the church.”</w:t>
      </w:r>
    </w:p>
    <w:p w14:paraId="00E91052" w14:textId="77777777" w:rsidR="00B74D4A" w:rsidRPr="00B74D4A" w:rsidRDefault="00B74D4A" w:rsidP="00B74D4A">
      <w:pPr>
        <w:pStyle w:val="ListParagraph"/>
        <w:numPr>
          <w:ilvl w:val="1"/>
          <w:numId w:val="1"/>
        </w:numPr>
        <w:rPr>
          <w:rFonts w:ascii="Times New Roman" w:hAnsi="Times New Roman" w:cs="Times New Roman"/>
          <w:sz w:val="32"/>
          <w:szCs w:val="32"/>
        </w:rPr>
      </w:pPr>
      <w:r w:rsidRPr="00B74D4A">
        <w:rPr>
          <w:rFonts w:ascii="Times New Roman" w:hAnsi="Times New Roman" w:cs="Times New Roman"/>
          <w:sz w:val="32"/>
          <w:szCs w:val="32"/>
        </w:rPr>
        <w:t>Jesus taught that if we have the faith of a mustard seed, we can move mountains.</w:t>
      </w:r>
    </w:p>
    <w:p w14:paraId="0823D24A" w14:textId="77777777" w:rsidR="00B74D4A" w:rsidRPr="00B74D4A" w:rsidRDefault="00B74D4A" w:rsidP="00B74D4A">
      <w:pPr>
        <w:pStyle w:val="ListParagraph"/>
        <w:numPr>
          <w:ilvl w:val="2"/>
          <w:numId w:val="1"/>
        </w:numPr>
        <w:rPr>
          <w:rFonts w:ascii="Times New Roman" w:hAnsi="Times New Roman" w:cs="Times New Roman"/>
          <w:sz w:val="32"/>
          <w:szCs w:val="32"/>
        </w:rPr>
      </w:pPr>
      <w:r w:rsidRPr="00B74D4A">
        <w:rPr>
          <w:rFonts w:ascii="Times New Roman" w:hAnsi="Times New Roman" w:cs="Times New Roman"/>
          <w:sz w:val="32"/>
          <w:szCs w:val="32"/>
        </w:rPr>
        <w:t>The mightiest of motions start small – like a seed.</w:t>
      </w:r>
    </w:p>
    <w:p w14:paraId="614712B6" w14:textId="77777777" w:rsidR="00B74D4A" w:rsidRPr="00B74D4A" w:rsidRDefault="00B74D4A" w:rsidP="00B74D4A">
      <w:pPr>
        <w:pStyle w:val="ListParagraph"/>
        <w:numPr>
          <w:ilvl w:val="2"/>
          <w:numId w:val="1"/>
        </w:numPr>
        <w:rPr>
          <w:rFonts w:ascii="Times New Roman" w:hAnsi="Times New Roman" w:cs="Times New Roman"/>
          <w:sz w:val="32"/>
          <w:szCs w:val="32"/>
        </w:rPr>
      </w:pPr>
      <w:r w:rsidRPr="00B74D4A">
        <w:rPr>
          <w:rFonts w:ascii="Times New Roman" w:hAnsi="Times New Roman" w:cs="Times New Roman"/>
          <w:sz w:val="32"/>
          <w:szCs w:val="32"/>
        </w:rPr>
        <w:t>Did you know that there are seed vaults strategically cached in remote places around the world to preserve international crop biodiversity?</w:t>
      </w:r>
    </w:p>
    <w:p w14:paraId="7EA5AD70" w14:textId="77777777" w:rsidR="00B74D4A" w:rsidRPr="00B74D4A" w:rsidRDefault="00B74D4A" w:rsidP="00B74D4A">
      <w:pPr>
        <w:pStyle w:val="ListParagraph"/>
        <w:numPr>
          <w:ilvl w:val="3"/>
          <w:numId w:val="1"/>
        </w:numPr>
        <w:rPr>
          <w:rFonts w:ascii="Times New Roman" w:hAnsi="Times New Roman" w:cs="Times New Roman"/>
          <w:sz w:val="32"/>
          <w:szCs w:val="32"/>
        </w:rPr>
      </w:pPr>
      <w:r w:rsidRPr="00B74D4A">
        <w:rPr>
          <w:rFonts w:ascii="Times New Roman" w:hAnsi="Times New Roman" w:cs="Times New Roman"/>
          <w:sz w:val="32"/>
          <w:szCs w:val="32"/>
        </w:rPr>
        <w:t>These seed collections maintain global food security in the event that disaster of any kind wipes out crop variety.</w:t>
      </w:r>
    </w:p>
    <w:p w14:paraId="34FB97A0" w14:textId="77777777" w:rsidR="00B74D4A" w:rsidRPr="00B74D4A" w:rsidRDefault="00B74D4A" w:rsidP="00B74D4A">
      <w:pPr>
        <w:pStyle w:val="ListParagraph"/>
        <w:numPr>
          <w:ilvl w:val="3"/>
          <w:numId w:val="1"/>
        </w:numPr>
        <w:rPr>
          <w:rFonts w:ascii="Times New Roman" w:hAnsi="Times New Roman" w:cs="Times New Roman"/>
          <w:sz w:val="32"/>
          <w:szCs w:val="32"/>
        </w:rPr>
      </w:pPr>
      <w:r w:rsidRPr="00B74D4A">
        <w:rPr>
          <w:rFonts w:ascii="Times New Roman" w:hAnsi="Times New Roman" w:cs="Times New Roman"/>
          <w:sz w:val="32"/>
          <w:szCs w:val="32"/>
        </w:rPr>
        <w:t>The doomsday vault for all these international seed collections was created in 2008 in one of Norway’s remote archipelagos.</w:t>
      </w:r>
    </w:p>
    <w:p w14:paraId="32F4AB5E" w14:textId="77777777" w:rsidR="00B74D4A" w:rsidRPr="00B74D4A" w:rsidRDefault="00B74D4A" w:rsidP="00B74D4A">
      <w:pPr>
        <w:pStyle w:val="ListParagraph"/>
        <w:numPr>
          <w:ilvl w:val="4"/>
          <w:numId w:val="1"/>
        </w:numPr>
        <w:rPr>
          <w:rFonts w:ascii="Times New Roman" w:hAnsi="Times New Roman" w:cs="Times New Roman"/>
          <w:sz w:val="32"/>
          <w:szCs w:val="32"/>
        </w:rPr>
      </w:pPr>
      <w:r w:rsidRPr="00B74D4A">
        <w:rPr>
          <w:rFonts w:ascii="Times New Roman" w:hAnsi="Times New Roman" w:cs="Times New Roman"/>
          <w:sz w:val="32"/>
          <w:szCs w:val="32"/>
        </w:rPr>
        <w:t>It is built to survive rising sea levels, power outages, and other calamities that might threaten other seed vaults around the world.</w:t>
      </w:r>
    </w:p>
    <w:p w14:paraId="6F5F119B" w14:textId="77777777" w:rsidR="00B74D4A" w:rsidRPr="00B74D4A" w:rsidRDefault="00B74D4A" w:rsidP="00B74D4A">
      <w:pPr>
        <w:pStyle w:val="ListParagraph"/>
        <w:numPr>
          <w:ilvl w:val="4"/>
          <w:numId w:val="1"/>
        </w:numPr>
        <w:rPr>
          <w:rFonts w:ascii="Times New Roman" w:hAnsi="Times New Roman" w:cs="Times New Roman"/>
          <w:sz w:val="32"/>
          <w:szCs w:val="32"/>
        </w:rPr>
      </w:pPr>
      <w:r w:rsidRPr="00B74D4A">
        <w:rPr>
          <w:rFonts w:ascii="Times New Roman" w:hAnsi="Times New Roman" w:cs="Times New Roman"/>
          <w:sz w:val="32"/>
          <w:szCs w:val="32"/>
        </w:rPr>
        <w:t>Its main storage area is kept well below freezing to preserve the contents and it can hold 4.5 million varieties.</w:t>
      </w:r>
    </w:p>
    <w:p w14:paraId="2D336D0F" w14:textId="77777777" w:rsidR="00B74D4A" w:rsidRPr="00B74D4A" w:rsidRDefault="00B74D4A" w:rsidP="00B74D4A">
      <w:pPr>
        <w:pStyle w:val="ListParagraph"/>
        <w:numPr>
          <w:ilvl w:val="4"/>
          <w:numId w:val="1"/>
        </w:numPr>
        <w:rPr>
          <w:rFonts w:ascii="Times New Roman" w:hAnsi="Times New Roman" w:cs="Times New Roman"/>
          <w:sz w:val="32"/>
          <w:szCs w:val="32"/>
        </w:rPr>
      </w:pPr>
      <w:r w:rsidRPr="00B74D4A">
        <w:rPr>
          <w:rFonts w:ascii="Times New Roman" w:hAnsi="Times New Roman" w:cs="Times New Roman"/>
          <w:sz w:val="32"/>
          <w:szCs w:val="32"/>
        </w:rPr>
        <w:t>The director of the seed vault says, “there are seeds in the vault that have originated from every single country.  It really is the example of true international cooperation. There are seeds sitting on the same shelf from North Korea and South Korea and they get along just fine up there.”</w:t>
      </w:r>
    </w:p>
    <w:p w14:paraId="28EB94C5" w14:textId="77777777" w:rsidR="00B74D4A" w:rsidRPr="00B74D4A" w:rsidRDefault="00B74D4A" w:rsidP="00B74D4A">
      <w:pPr>
        <w:pStyle w:val="ListParagraph"/>
        <w:numPr>
          <w:ilvl w:val="4"/>
          <w:numId w:val="1"/>
        </w:numPr>
        <w:rPr>
          <w:rFonts w:ascii="Times New Roman" w:hAnsi="Times New Roman" w:cs="Times New Roman"/>
          <w:sz w:val="32"/>
          <w:szCs w:val="32"/>
        </w:rPr>
      </w:pPr>
      <w:r w:rsidRPr="00B74D4A">
        <w:rPr>
          <w:rFonts w:ascii="Times New Roman" w:hAnsi="Times New Roman" w:cs="Times New Roman"/>
          <w:sz w:val="32"/>
          <w:szCs w:val="32"/>
        </w:rPr>
        <w:t>Since the doomsday vault was built, there has not been a need to withdraw any seeds…until now.</w:t>
      </w:r>
    </w:p>
    <w:p w14:paraId="70B70582" w14:textId="77777777" w:rsidR="00B74D4A" w:rsidRPr="00B74D4A" w:rsidRDefault="00B74D4A" w:rsidP="00B74D4A">
      <w:pPr>
        <w:pStyle w:val="ListParagraph"/>
        <w:numPr>
          <w:ilvl w:val="4"/>
          <w:numId w:val="1"/>
        </w:numPr>
        <w:rPr>
          <w:rFonts w:ascii="Times New Roman" w:hAnsi="Times New Roman" w:cs="Times New Roman"/>
          <w:sz w:val="32"/>
          <w:szCs w:val="32"/>
        </w:rPr>
      </w:pPr>
      <w:r w:rsidRPr="00B74D4A">
        <w:rPr>
          <w:rFonts w:ascii="Times New Roman" w:hAnsi="Times New Roman" w:cs="Times New Roman"/>
          <w:sz w:val="32"/>
          <w:szCs w:val="32"/>
        </w:rPr>
        <w:t>And the disaster which threatens crops is – sadly – not a natural one.</w:t>
      </w:r>
    </w:p>
    <w:p w14:paraId="385B320E" w14:textId="77777777" w:rsidR="00B74D4A" w:rsidRPr="00B74D4A" w:rsidRDefault="00B74D4A" w:rsidP="00B74D4A">
      <w:pPr>
        <w:pStyle w:val="ListParagraph"/>
        <w:numPr>
          <w:ilvl w:val="4"/>
          <w:numId w:val="1"/>
        </w:numPr>
        <w:rPr>
          <w:rFonts w:ascii="Times New Roman" w:hAnsi="Times New Roman" w:cs="Times New Roman"/>
          <w:sz w:val="32"/>
          <w:szCs w:val="32"/>
        </w:rPr>
      </w:pPr>
      <w:r w:rsidRPr="00B74D4A">
        <w:rPr>
          <w:rFonts w:ascii="Times New Roman" w:hAnsi="Times New Roman" w:cs="Times New Roman"/>
          <w:sz w:val="32"/>
          <w:szCs w:val="32"/>
        </w:rPr>
        <w:t>The disaster is the fighting between the Syrian government, rebel groups and ISIS which have devastated the country.</w:t>
      </w:r>
    </w:p>
    <w:p w14:paraId="1D9C173C" w14:textId="77777777" w:rsidR="00B74D4A" w:rsidRPr="00B74D4A" w:rsidRDefault="00B74D4A" w:rsidP="00B74D4A">
      <w:pPr>
        <w:pStyle w:val="ListParagraph"/>
        <w:numPr>
          <w:ilvl w:val="5"/>
          <w:numId w:val="1"/>
        </w:numPr>
        <w:rPr>
          <w:rFonts w:ascii="Times New Roman" w:hAnsi="Times New Roman" w:cs="Times New Roman"/>
          <w:sz w:val="32"/>
          <w:szCs w:val="32"/>
        </w:rPr>
      </w:pPr>
      <w:r w:rsidRPr="00B74D4A">
        <w:rPr>
          <w:rFonts w:ascii="Times New Roman" w:hAnsi="Times New Roman" w:cs="Times New Roman"/>
          <w:sz w:val="32"/>
          <w:szCs w:val="32"/>
        </w:rPr>
        <w:t>These seeds will literally preserve a way of life for countless Syrians who have been dispersed around the globe and for those who might eventually return home.</w:t>
      </w:r>
      <w:r w:rsidRPr="00B74D4A">
        <w:rPr>
          <w:rStyle w:val="FootnoteReference"/>
          <w:rFonts w:ascii="Times New Roman" w:hAnsi="Times New Roman" w:cs="Times New Roman"/>
          <w:sz w:val="32"/>
          <w:szCs w:val="32"/>
        </w:rPr>
        <w:footnoteReference w:id="4"/>
      </w:r>
    </w:p>
    <w:p w14:paraId="08340B9A" w14:textId="77777777" w:rsidR="00B74D4A" w:rsidRPr="00B74D4A" w:rsidRDefault="00B74D4A" w:rsidP="00B74D4A">
      <w:pPr>
        <w:pStyle w:val="ListParagraph"/>
        <w:numPr>
          <w:ilvl w:val="1"/>
          <w:numId w:val="1"/>
        </w:numPr>
        <w:rPr>
          <w:rFonts w:ascii="Times New Roman" w:hAnsi="Times New Roman" w:cs="Times New Roman"/>
          <w:sz w:val="32"/>
          <w:szCs w:val="32"/>
        </w:rPr>
      </w:pPr>
      <w:r w:rsidRPr="00B74D4A">
        <w:rPr>
          <w:rFonts w:ascii="Times New Roman" w:hAnsi="Times New Roman" w:cs="Times New Roman"/>
          <w:sz w:val="32"/>
          <w:szCs w:val="32"/>
        </w:rPr>
        <w:t>We can never predict how our faithful actions, though they appear small and insignificant at a moment in time, will ripple outward to affect others.</w:t>
      </w:r>
    </w:p>
    <w:p w14:paraId="4FADCC44" w14:textId="77777777" w:rsidR="00B74D4A" w:rsidRPr="00B74D4A" w:rsidRDefault="00B74D4A" w:rsidP="00B74D4A">
      <w:pPr>
        <w:pStyle w:val="ListParagraph"/>
        <w:numPr>
          <w:ilvl w:val="2"/>
          <w:numId w:val="1"/>
        </w:numPr>
        <w:rPr>
          <w:rFonts w:ascii="Times New Roman" w:hAnsi="Times New Roman" w:cs="Times New Roman"/>
          <w:sz w:val="32"/>
          <w:szCs w:val="32"/>
        </w:rPr>
      </w:pPr>
      <w:r w:rsidRPr="00B74D4A">
        <w:rPr>
          <w:rFonts w:ascii="Times New Roman" w:hAnsi="Times New Roman" w:cs="Times New Roman"/>
          <w:sz w:val="32"/>
          <w:szCs w:val="32"/>
        </w:rPr>
        <w:t>Have you ever felt as if you were toiling in obscurity?</w:t>
      </w:r>
    </w:p>
    <w:p w14:paraId="598224D1" w14:textId="77777777" w:rsidR="00B74D4A" w:rsidRPr="00B74D4A" w:rsidRDefault="00B74D4A" w:rsidP="00B74D4A">
      <w:pPr>
        <w:pStyle w:val="ListParagraph"/>
        <w:numPr>
          <w:ilvl w:val="3"/>
          <w:numId w:val="1"/>
        </w:numPr>
        <w:rPr>
          <w:rFonts w:ascii="Times New Roman" w:hAnsi="Times New Roman" w:cs="Times New Roman"/>
          <w:sz w:val="32"/>
          <w:szCs w:val="32"/>
        </w:rPr>
      </w:pPr>
      <w:r w:rsidRPr="00B74D4A">
        <w:rPr>
          <w:rFonts w:ascii="Times New Roman" w:hAnsi="Times New Roman" w:cs="Times New Roman"/>
          <w:sz w:val="32"/>
          <w:szCs w:val="32"/>
        </w:rPr>
        <w:t>While Andy Warhol said we are all destined for our 15 minutes of fame, the majority of us are called to fill less noticeable roles in our schools, churches, communities, businesses, and families.</w:t>
      </w:r>
    </w:p>
    <w:p w14:paraId="70CB5724" w14:textId="77777777" w:rsidR="00B74D4A" w:rsidRPr="00B74D4A" w:rsidRDefault="00B74D4A" w:rsidP="00B74D4A">
      <w:pPr>
        <w:pStyle w:val="ListParagraph"/>
        <w:numPr>
          <w:ilvl w:val="3"/>
          <w:numId w:val="1"/>
        </w:numPr>
        <w:rPr>
          <w:rFonts w:ascii="Times New Roman" w:hAnsi="Times New Roman" w:cs="Times New Roman"/>
          <w:sz w:val="32"/>
          <w:szCs w:val="32"/>
        </w:rPr>
      </w:pPr>
      <w:r w:rsidRPr="00B74D4A">
        <w:rPr>
          <w:rFonts w:ascii="Times New Roman" w:hAnsi="Times New Roman" w:cs="Times New Roman"/>
          <w:sz w:val="32"/>
          <w:szCs w:val="32"/>
        </w:rPr>
        <w:t>Only God knows how significant our sown seeds will become.</w:t>
      </w:r>
    </w:p>
    <w:p w14:paraId="43DAEB87" w14:textId="77777777" w:rsidR="00B74D4A" w:rsidRPr="00B74D4A" w:rsidRDefault="00B74D4A" w:rsidP="00B74D4A">
      <w:pPr>
        <w:pStyle w:val="ListParagraph"/>
        <w:numPr>
          <w:ilvl w:val="3"/>
          <w:numId w:val="1"/>
        </w:numPr>
        <w:rPr>
          <w:rFonts w:ascii="Times New Roman" w:hAnsi="Times New Roman" w:cs="Times New Roman"/>
          <w:sz w:val="32"/>
          <w:szCs w:val="32"/>
        </w:rPr>
      </w:pPr>
      <w:r w:rsidRPr="00B74D4A">
        <w:rPr>
          <w:rFonts w:ascii="Times New Roman" w:hAnsi="Times New Roman" w:cs="Times New Roman"/>
          <w:sz w:val="32"/>
          <w:szCs w:val="32"/>
        </w:rPr>
        <w:t>A century and a half ago a humble minister lived and died in a small village in England.</w:t>
      </w:r>
    </w:p>
    <w:p w14:paraId="408A5FCD" w14:textId="77777777" w:rsidR="00B74D4A" w:rsidRPr="00B74D4A" w:rsidRDefault="00B74D4A" w:rsidP="00B74D4A">
      <w:pPr>
        <w:pStyle w:val="ListParagraph"/>
        <w:numPr>
          <w:ilvl w:val="3"/>
          <w:numId w:val="1"/>
        </w:numPr>
        <w:rPr>
          <w:rFonts w:ascii="Times New Roman" w:hAnsi="Times New Roman" w:cs="Times New Roman"/>
          <w:sz w:val="32"/>
          <w:szCs w:val="32"/>
        </w:rPr>
      </w:pPr>
      <w:r w:rsidRPr="00B74D4A">
        <w:rPr>
          <w:rFonts w:ascii="Times New Roman" w:hAnsi="Times New Roman" w:cs="Times New Roman"/>
          <w:sz w:val="32"/>
          <w:szCs w:val="32"/>
        </w:rPr>
        <w:t>He lived there his entire life and never traveled far from home.</w:t>
      </w:r>
    </w:p>
    <w:p w14:paraId="178A196F" w14:textId="77777777" w:rsidR="00B74D4A" w:rsidRPr="00B74D4A" w:rsidRDefault="00B74D4A" w:rsidP="00B74D4A">
      <w:pPr>
        <w:pStyle w:val="ListParagraph"/>
        <w:numPr>
          <w:ilvl w:val="3"/>
          <w:numId w:val="1"/>
        </w:numPr>
        <w:rPr>
          <w:rFonts w:ascii="Times New Roman" w:hAnsi="Times New Roman" w:cs="Times New Roman"/>
          <w:sz w:val="32"/>
          <w:szCs w:val="32"/>
        </w:rPr>
      </w:pPr>
      <w:r w:rsidRPr="00B74D4A">
        <w:rPr>
          <w:rFonts w:ascii="Times New Roman" w:hAnsi="Times New Roman" w:cs="Times New Roman"/>
          <w:sz w:val="32"/>
          <w:szCs w:val="32"/>
        </w:rPr>
        <w:t>He never attended college and had no formal degrees, but he was a faithful village minister.</w:t>
      </w:r>
    </w:p>
    <w:p w14:paraId="27FE88A0" w14:textId="77777777" w:rsidR="00B74D4A" w:rsidRPr="00B74D4A" w:rsidRDefault="00B74D4A" w:rsidP="00B74D4A">
      <w:pPr>
        <w:pStyle w:val="ListParagraph"/>
        <w:numPr>
          <w:ilvl w:val="3"/>
          <w:numId w:val="1"/>
        </w:numPr>
        <w:rPr>
          <w:rFonts w:ascii="Times New Roman" w:hAnsi="Times New Roman" w:cs="Times New Roman"/>
          <w:sz w:val="32"/>
          <w:szCs w:val="32"/>
        </w:rPr>
      </w:pPr>
      <w:r w:rsidRPr="00B74D4A">
        <w:rPr>
          <w:rFonts w:ascii="Times New Roman" w:hAnsi="Times New Roman" w:cs="Times New Roman"/>
          <w:sz w:val="32"/>
          <w:szCs w:val="32"/>
        </w:rPr>
        <w:t>In his congregation was a young cobbler to whom he gave special attention.</w:t>
      </w:r>
    </w:p>
    <w:p w14:paraId="6ACC18AC" w14:textId="77777777" w:rsidR="00B74D4A" w:rsidRPr="00B74D4A" w:rsidRDefault="00B74D4A" w:rsidP="00B74D4A">
      <w:pPr>
        <w:pStyle w:val="ListParagraph"/>
        <w:numPr>
          <w:ilvl w:val="4"/>
          <w:numId w:val="1"/>
        </w:numPr>
        <w:rPr>
          <w:rFonts w:ascii="Times New Roman" w:hAnsi="Times New Roman" w:cs="Times New Roman"/>
          <w:sz w:val="32"/>
          <w:szCs w:val="32"/>
        </w:rPr>
      </w:pPr>
      <w:r w:rsidRPr="00B74D4A">
        <w:rPr>
          <w:rFonts w:ascii="Times New Roman" w:hAnsi="Times New Roman" w:cs="Times New Roman"/>
          <w:sz w:val="32"/>
          <w:szCs w:val="32"/>
        </w:rPr>
        <w:t>This young man went on to become one of the greatest missionaries in modern times.</w:t>
      </w:r>
    </w:p>
    <w:p w14:paraId="32DB6151" w14:textId="77777777" w:rsidR="00B74D4A" w:rsidRPr="00B74D4A" w:rsidRDefault="00B74D4A" w:rsidP="00B74D4A">
      <w:pPr>
        <w:pStyle w:val="ListParagraph"/>
        <w:numPr>
          <w:ilvl w:val="3"/>
          <w:numId w:val="1"/>
        </w:numPr>
        <w:rPr>
          <w:rFonts w:ascii="Times New Roman" w:hAnsi="Times New Roman" w:cs="Times New Roman"/>
          <w:sz w:val="32"/>
          <w:szCs w:val="32"/>
        </w:rPr>
      </w:pPr>
      <w:r w:rsidRPr="00B74D4A">
        <w:rPr>
          <w:rFonts w:ascii="Times New Roman" w:hAnsi="Times New Roman" w:cs="Times New Roman"/>
          <w:sz w:val="32"/>
          <w:szCs w:val="32"/>
        </w:rPr>
        <w:t>The village minister also had a son whose character and talents were profoundly influenced by those of his father.</w:t>
      </w:r>
    </w:p>
    <w:p w14:paraId="25312A62" w14:textId="77777777" w:rsidR="00B74D4A" w:rsidRPr="00B74D4A" w:rsidRDefault="00B74D4A" w:rsidP="00B74D4A">
      <w:pPr>
        <w:pStyle w:val="ListParagraph"/>
        <w:numPr>
          <w:ilvl w:val="4"/>
          <w:numId w:val="1"/>
        </w:numPr>
        <w:rPr>
          <w:rFonts w:ascii="Times New Roman" w:hAnsi="Times New Roman" w:cs="Times New Roman"/>
          <w:sz w:val="32"/>
          <w:szCs w:val="32"/>
        </w:rPr>
      </w:pPr>
      <w:r w:rsidRPr="00B74D4A">
        <w:rPr>
          <w:rFonts w:ascii="Times New Roman" w:hAnsi="Times New Roman" w:cs="Times New Roman"/>
          <w:sz w:val="32"/>
          <w:szCs w:val="32"/>
        </w:rPr>
        <w:t>This boy grew to become a widely respected preacher whose sermons influenced the decisions of statesmen.</w:t>
      </w:r>
    </w:p>
    <w:p w14:paraId="6A33AFCA" w14:textId="77777777" w:rsidR="00B74D4A" w:rsidRPr="00B74D4A" w:rsidRDefault="00B74D4A" w:rsidP="00B74D4A">
      <w:pPr>
        <w:pStyle w:val="ListParagraph"/>
        <w:numPr>
          <w:ilvl w:val="3"/>
          <w:numId w:val="1"/>
        </w:numPr>
        <w:rPr>
          <w:rFonts w:ascii="Times New Roman" w:hAnsi="Times New Roman" w:cs="Times New Roman"/>
          <w:sz w:val="32"/>
          <w:szCs w:val="32"/>
        </w:rPr>
      </w:pPr>
      <w:r w:rsidRPr="00B74D4A">
        <w:rPr>
          <w:rFonts w:ascii="Times New Roman" w:hAnsi="Times New Roman" w:cs="Times New Roman"/>
          <w:sz w:val="32"/>
          <w:szCs w:val="32"/>
        </w:rPr>
        <w:t>One might say the village preacher accomplished little in his life – there were no spectacular revivals, great miracles, or burgeoning membership rolls.</w:t>
      </w:r>
    </w:p>
    <w:p w14:paraId="5BEBCF71" w14:textId="77777777" w:rsidR="00B74D4A" w:rsidRPr="00B74D4A" w:rsidRDefault="00B74D4A" w:rsidP="00B74D4A">
      <w:pPr>
        <w:pStyle w:val="ListParagraph"/>
        <w:numPr>
          <w:ilvl w:val="3"/>
          <w:numId w:val="1"/>
        </w:numPr>
        <w:rPr>
          <w:rFonts w:ascii="Times New Roman" w:hAnsi="Times New Roman" w:cs="Times New Roman"/>
          <w:sz w:val="32"/>
          <w:szCs w:val="32"/>
        </w:rPr>
      </w:pPr>
      <w:r w:rsidRPr="00B74D4A">
        <w:rPr>
          <w:rFonts w:ascii="Times New Roman" w:hAnsi="Times New Roman" w:cs="Times New Roman"/>
          <w:sz w:val="32"/>
          <w:szCs w:val="32"/>
        </w:rPr>
        <w:t>But his faithful practices had much to do with giving India its William Carey and England its Robert Hall.</w:t>
      </w:r>
      <w:r w:rsidRPr="00B74D4A">
        <w:rPr>
          <w:rStyle w:val="FootnoteReference"/>
          <w:rFonts w:ascii="Times New Roman" w:hAnsi="Times New Roman" w:cs="Times New Roman"/>
          <w:sz w:val="32"/>
          <w:szCs w:val="32"/>
        </w:rPr>
        <w:footnoteReference w:id="5"/>
      </w:r>
    </w:p>
    <w:p w14:paraId="008213F2" w14:textId="77777777" w:rsidR="00B74D4A" w:rsidRPr="00B74D4A" w:rsidRDefault="00B74D4A" w:rsidP="00B74D4A">
      <w:pPr>
        <w:pStyle w:val="ListParagraph"/>
        <w:numPr>
          <w:ilvl w:val="3"/>
          <w:numId w:val="1"/>
        </w:numPr>
        <w:rPr>
          <w:rFonts w:ascii="Times New Roman" w:hAnsi="Times New Roman" w:cs="Times New Roman"/>
          <w:sz w:val="32"/>
          <w:szCs w:val="32"/>
        </w:rPr>
      </w:pPr>
      <w:r w:rsidRPr="00B74D4A">
        <w:rPr>
          <w:rFonts w:ascii="Times New Roman" w:hAnsi="Times New Roman" w:cs="Times New Roman"/>
          <w:sz w:val="32"/>
          <w:szCs w:val="32"/>
        </w:rPr>
        <w:t>When we think we are having no impact in this world teaching a Sunday School class, providing hospitality at a church event, staying overnight for RAIHN, or donating time, talents and treasure to one of our many outreach ministries, remember the little village preacher who sowed small seeds yielding bumper crops in two nations.</w:t>
      </w:r>
    </w:p>
    <w:p w14:paraId="1943E1FD" w14:textId="77777777" w:rsidR="00B74D4A" w:rsidRPr="00B74D4A" w:rsidRDefault="00B74D4A" w:rsidP="00B74D4A">
      <w:pPr>
        <w:pStyle w:val="ListParagraph"/>
        <w:numPr>
          <w:ilvl w:val="0"/>
          <w:numId w:val="1"/>
        </w:numPr>
        <w:rPr>
          <w:rFonts w:ascii="Times New Roman" w:hAnsi="Times New Roman" w:cs="Times New Roman"/>
          <w:sz w:val="32"/>
          <w:szCs w:val="32"/>
        </w:rPr>
      </w:pPr>
      <w:r w:rsidRPr="00B74D4A">
        <w:rPr>
          <w:rFonts w:ascii="Times New Roman" w:hAnsi="Times New Roman" w:cs="Times New Roman"/>
          <w:sz w:val="32"/>
          <w:szCs w:val="32"/>
        </w:rPr>
        <w:t>Each of us are all called and equipped with a variety of gifts.</w:t>
      </w:r>
    </w:p>
    <w:p w14:paraId="5C416DCB" w14:textId="77777777" w:rsidR="00B74D4A" w:rsidRPr="00B74D4A" w:rsidRDefault="00B74D4A" w:rsidP="00B74D4A">
      <w:pPr>
        <w:pStyle w:val="ListParagraph"/>
        <w:numPr>
          <w:ilvl w:val="1"/>
          <w:numId w:val="1"/>
        </w:numPr>
        <w:rPr>
          <w:rFonts w:ascii="Times New Roman" w:hAnsi="Times New Roman" w:cs="Times New Roman"/>
          <w:sz w:val="32"/>
          <w:szCs w:val="32"/>
        </w:rPr>
      </w:pPr>
      <w:r w:rsidRPr="00B74D4A">
        <w:rPr>
          <w:rFonts w:ascii="Times New Roman" w:hAnsi="Times New Roman" w:cs="Times New Roman"/>
          <w:sz w:val="32"/>
          <w:szCs w:val="32"/>
        </w:rPr>
        <w:t>Innumerable, infinite stars all have variable gifts.</w:t>
      </w:r>
    </w:p>
    <w:p w14:paraId="551DE3A4" w14:textId="77777777" w:rsidR="00B74D4A" w:rsidRPr="00B74D4A" w:rsidRDefault="00B74D4A" w:rsidP="00B74D4A">
      <w:pPr>
        <w:pStyle w:val="ListParagraph"/>
        <w:numPr>
          <w:ilvl w:val="2"/>
          <w:numId w:val="1"/>
        </w:numPr>
        <w:rPr>
          <w:rFonts w:ascii="Times New Roman" w:hAnsi="Times New Roman" w:cs="Times New Roman"/>
          <w:sz w:val="32"/>
          <w:szCs w:val="32"/>
        </w:rPr>
      </w:pPr>
      <w:r w:rsidRPr="00B74D4A">
        <w:rPr>
          <w:rFonts w:ascii="Times New Roman" w:hAnsi="Times New Roman" w:cs="Times New Roman"/>
          <w:sz w:val="32"/>
          <w:szCs w:val="32"/>
        </w:rPr>
        <w:t>God calls us to share those gifts through our faithful actions.</w:t>
      </w:r>
    </w:p>
    <w:p w14:paraId="76B2F978" w14:textId="77777777" w:rsidR="00B74D4A" w:rsidRPr="00B74D4A" w:rsidRDefault="00B74D4A" w:rsidP="00B74D4A">
      <w:pPr>
        <w:pStyle w:val="ListParagraph"/>
        <w:numPr>
          <w:ilvl w:val="3"/>
          <w:numId w:val="1"/>
        </w:numPr>
        <w:rPr>
          <w:rFonts w:ascii="Times New Roman" w:hAnsi="Times New Roman" w:cs="Times New Roman"/>
          <w:sz w:val="32"/>
          <w:szCs w:val="32"/>
        </w:rPr>
      </w:pPr>
      <w:r w:rsidRPr="00B74D4A">
        <w:rPr>
          <w:rFonts w:ascii="Times New Roman" w:hAnsi="Times New Roman" w:cs="Times New Roman"/>
          <w:sz w:val="32"/>
          <w:szCs w:val="32"/>
        </w:rPr>
        <w:t>Start small and watch what God can do!</w:t>
      </w:r>
    </w:p>
    <w:p w14:paraId="4B196A34" w14:textId="77777777" w:rsidR="005E1346" w:rsidRPr="00B74D4A" w:rsidRDefault="005E1346">
      <w:pPr>
        <w:rPr>
          <w:rFonts w:ascii="Times New Roman" w:hAnsi="Times New Roman" w:cs="Times New Roman"/>
          <w:sz w:val="32"/>
          <w:szCs w:val="32"/>
        </w:rPr>
      </w:pPr>
    </w:p>
    <w:sectPr w:rsidR="005E1346" w:rsidRPr="00B74D4A" w:rsidSect="00B74D4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10978" w14:textId="77777777" w:rsidR="00B74D4A" w:rsidRDefault="00B74D4A" w:rsidP="00B74D4A">
      <w:r>
        <w:separator/>
      </w:r>
    </w:p>
  </w:endnote>
  <w:endnote w:type="continuationSeparator" w:id="0">
    <w:p w14:paraId="1FF8CD63" w14:textId="77777777" w:rsidR="00B74D4A" w:rsidRDefault="00B74D4A" w:rsidP="00B7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B05A4" w14:textId="77777777" w:rsidR="00D366BD" w:rsidRDefault="00D366BD" w:rsidP="006C70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1450C6" w14:textId="77777777" w:rsidR="00D366BD" w:rsidRDefault="00D366BD" w:rsidP="00D366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6E519" w14:textId="77777777" w:rsidR="00D366BD" w:rsidRDefault="00D366BD" w:rsidP="006C70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4B21">
      <w:rPr>
        <w:rStyle w:val="PageNumber"/>
        <w:noProof/>
      </w:rPr>
      <w:t>1</w:t>
    </w:r>
    <w:r>
      <w:rPr>
        <w:rStyle w:val="PageNumber"/>
      </w:rPr>
      <w:fldChar w:fldCharType="end"/>
    </w:r>
  </w:p>
  <w:p w14:paraId="2A8FCD5F" w14:textId="77777777" w:rsidR="00D366BD" w:rsidRDefault="00D366BD" w:rsidP="00D366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C1F3D" w14:textId="77777777" w:rsidR="00B74D4A" w:rsidRDefault="00B74D4A" w:rsidP="00B74D4A">
      <w:r>
        <w:separator/>
      </w:r>
    </w:p>
  </w:footnote>
  <w:footnote w:type="continuationSeparator" w:id="0">
    <w:p w14:paraId="01FAA7A3" w14:textId="77777777" w:rsidR="00B74D4A" w:rsidRDefault="00B74D4A" w:rsidP="00B74D4A">
      <w:r>
        <w:continuationSeparator/>
      </w:r>
    </w:p>
  </w:footnote>
  <w:footnote w:id="1">
    <w:p w14:paraId="081925EC" w14:textId="3D5DB4E1" w:rsidR="00894CB5" w:rsidRPr="00894CB5" w:rsidRDefault="00894CB5">
      <w:pPr>
        <w:pStyle w:val="FootnoteText"/>
      </w:pPr>
      <w:r>
        <w:rPr>
          <w:rStyle w:val="FootnoteReference"/>
        </w:rPr>
        <w:footnoteRef/>
      </w:r>
      <w:r>
        <w:t xml:space="preserve"> Paul McCusker. </w:t>
      </w:r>
      <w:r w:rsidRPr="00894CB5">
        <w:rPr>
          <w:i/>
        </w:rPr>
        <w:t>C. S. Lewis at War: The Dramatic Story Behind Mere Christianity</w:t>
      </w:r>
      <w:r>
        <w:rPr>
          <w:i/>
        </w:rPr>
        <w:t>.</w:t>
      </w:r>
      <w:r>
        <w:t xml:space="preserve"> Carol Stream, IL: Tyndale Press, 2013.</w:t>
      </w:r>
    </w:p>
  </w:footnote>
  <w:footnote w:id="2">
    <w:p w14:paraId="40F50874" w14:textId="06E9D15C" w:rsidR="00CD77ED" w:rsidRPr="00CD77ED" w:rsidRDefault="00CD77ED">
      <w:pPr>
        <w:pStyle w:val="FootnoteText"/>
      </w:pPr>
      <w:r>
        <w:rPr>
          <w:rStyle w:val="FootnoteReference"/>
        </w:rPr>
        <w:footnoteRef/>
      </w:r>
      <w:r>
        <w:t xml:space="preserve"> Karen Armst</w:t>
      </w:r>
      <w:r w:rsidR="00736427">
        <w:t>r</w:t>
      </w:r>
      <w:r>
        <w:t xml:space="preserve">ong. </w:t>
      </w:r>
      <w:r>
        <w:rPr>
          <w:i/>
        </w:rPr>
        <w:t>A History of God.</w:t>
      </w:r>
      <w:r w:rsidR="007D1F5F">
        <w:t xml:space="preserve"> New York: Ballantine Books, 1994</w:t>
      </w:r>
      <w:r>
        <w:t>.</w:t>
      </w:r>
    </w:p>
  </w:footnote>
  <w:footnote w:id="3">
    <w:p w14:paraId="759EC25A" w14:textId="707879A8" w:rsidR="00CD77ED" w:rsidRPr="00CD77ED" w:rsidRDefault="00CD77ED">
      <w:pPr>
        <w:pStyle w:val="FootnoteText"/>
      </w:pPr>
      <w:r>
        <w:rPr>
          <w:rStyle w:val="FootnoteReference"/>
        </w:rPr>
        <w:footnoteRef/>
      </w:r>
      <w:r>
        <w:t xml:space="preserve"> David and Thomas Torrance, editors. </w:t>
      </w:r>
      <w:r>
        <w:rPr>
          <w:i/>
        </w:rPr>
        <w:t xml:space="preserve">Calvin’s New Testament Commentaries: Hebrews and 1 and 2 Peter. </w:t>
      </w:r>
      <w:r>
        <w:t>Grand Rapids, MI: Eerdmans, 1963.</w:t>
      </w:r>
    </w:p>
  </w:footnote>
  <w:footnote w:id="4">
    <w:p w14:paraId="15F6F68A" w14:textId="77777777" w:rsidR="00B74D4A" w:rsidRPr="00DC5773" w:rsidRDefault="00B74D4A" w:rsidP="00B74D4A">
      <w:pPr>
        <w:pStyle w:val="FootnoteText"/>
      </w:pPr>
      <w:r>
        <w:rPr>
          <w:rStyle w:val="FootnoteReference"/>
        </w:rPr>
        <w:footnoteRef/>
      </w:r>
      <w:r>
        <w:t xml:space="preserve"> </w:t>
      </w:r>
      <w:r>
        <w:rPr>
          <w:i/>
        </w:rPr>
        <w:t>Doomsday Seed Vault.</w:t>
      </w:r>
      <w:r>
        <w:t xml:space="preserve"> Huffington Post, September 23, 2015.</w:t>
      </w:r>
    </w:p>
  </w:footnote>
  <w:footnote w:id="5">
    <w:p w14:paraId="3E5CCF7E" w14:textId="77777777" w:rsidR="00B74D4A" w:rsidRDefault="00B74D4A" w:rsidP="00B74D4A">
      <w:pPr>
        <w:pStyle w:val="FootnoteText"/>
      </w:pPr>
      <w:r>
        <w:rPr>
          <w:rStyle w:val="FootnoteReference"/>
        </w:rPr>
        <w:footnoteRef/>
      </w:r>
      <w:r>
        <w:t xml:space="preserve"> </w:t>
      </w:r>
      <w:r w:rsidRPr="001C23D3">
        <w:rPr>
          <w:i/>
        </w:rPr>
        <w:t>Quiet Moments With God Devotional.</w:t>
      </w:r>
      <w:r>
        <w:t xml:space="preserve"> 50-51.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16A57"/>
    <w:multiLevelType w:val="hybridMultilevel"/>
    <w:tmpl w:val="03B6A8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31"/>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4A"/>
    <w:rsid w:val="002A2E9D"/>
    <w:rsid w:val="003908D1"/>
    <w:rsid w:val="00594B21"/>
    <w:rsid w:val="005A3477"/>
    <w:rsid w:val="005C1A7F"/>
    <w:rsid w:val="005E1346"/>
    <w:rsid w:val="00653ABF"/>
    <w:rsid w:val="00736427"/>
    <w:rsid w:val="007D1F5F"/>
    <w:rsid w:val="00894CB5"/>
    <w:rsid w:val="009F0A30"/>
    <w:rsid w:val="00A85F6E"/>
    <w:rsid w:val="00AD0778"/>
    <w:rsid w:val="00B74D4A"/>
    <w:rsid w:val="00CD77ED"/>
    <w:rsid w:val="00D366BD"/>
    <w:rsid w:val="00DF139A"/>
    <w:rsid w:val="00EB11E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75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4A"/>
    <w:pPr>
      <w:ind w:left="720"/>
      <w:contextualSpacing/>
    </w:pPr>
  </w:style>
  <w:style w:type="paragraph" w:styleId="FootnoteText">
    <w:name w:val="footnote text"/>
    <w:basedOn w:val="Normal"/>
    <w:link w:val="FootnoteTextChar"/>
    <w:uiPriority w:val="99"/>
    <w:unhideWhenUsed/>
    <w:rsid w:val="00B74D4A"/>
  </w:style>
  <w:style w:type="character" w:customStyle="1" w:styleId="FootnoteTextChar">
    <w:name w:val="Footnote Text Char"/>
    <w:basedOn w:val="DefaultParagraphFont"/>
    <w:link w:val="FootnoteText"/>
    <w:uiPriority w:val="99"/>
    <w:rsid w:val="00B74D4A"/>
  </w:style>
  <w:style w:type="character" w:styleId="FootnoteReference">
    <w:name w:val="footnote reference"/>
    <w:basedOn w:val="DefaultParagraphFont"/>
    <w:uiPriority w:val="99"/>
    <w:unhideWhenUsed/>
    <w:rsid w:val="00B74D4A"/>
    <w:rPr>
      <w:vertAlign w:val="superscript"/>
    </w:rPr>
  </w:style>
  <w:style w:type="paragraph" w:styleId="Footer">
    <w:name w:val="footer"/>
    <w:basedOn w:val="Normal"/>
    <w:link w:val="FooterChar"/>
    <w:uiPriority w:val="99"/>
    <w:unhideWhenUsed/>
    <w:rsid w:val="00D366BD"/>
    <w:pPr>
      <w:tabs>
        <w:tab w:val="center" w:pos="4320"/>
        <w:tab w:val="right" w:pos="8640"/>
      </w:tabs>
    </w:pPr>
  </w:style>
  <w:style w:type="character" w:customStyle="1" w:styleId="FooterChar">
    <w:name w:val="Footer Char"/>
    <w:basedOn w:val="DefaultParagraphFont"/>
    <w:link w:val="Footer"/>
    <w:uiPriority w:val="99"/>
    <w:rsid w:val="00D366BD"/>
  </w:style>
  <w:style w:type="character" w:styleId="PageNumber">
    <w:name w:val="page number"/>
    <w:basedOn w:val="DefaultParagraphFont"/>
    <w:uiPriority w:val="99"/>
    <w:semiHidden/>
    <w:unhideWhenUsed/>
    <w:rsid w:val="00D366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4A"/>
    <w:pPr>
      <w:ind w:left="720"/>
      <w:contextualSpacing/>
    </w:pPr>
  </w:style>
  <w:style w:type="paragraph" w:styleId="FootnoteText">
    <w:name w:val="footnote text"/>
    <w:basedOn w:val="Normal"/>
    <w:link w:val="FootnoteTextChar"/>
    <w:uiPriority w:val="99"/>
    <w:unhideWhenUsed/>
    <w:rsid w:val="00B74D4A"/>
  </w:style>
  <w:style w:type="character" w:customStyle="1" w:styleId="FootnoteTextChar">
    <w:name w:val="Footnote Text Char"/>
    <w:basedOn w:val="DefaultParagraphFont"/>
    <w:link w:val="FootnoteText"/>
    <w:uiPriority w:val="99"/>
    <w:rsid w:val="00B74D4A"/>
  </w:style>
  <w:style w:type="character" w:styleId="FootnoteReference">
    <w:name w:val="footnote reference"/>
    <w:basedOn w:val="DefaultParagraphFont"/>
    <w:uiPriority w:val="99"/>
    <w:unhideWhenUsed/>
    <w:rsid w:val="00B74D4A"/>
    <w:rPr>
      <w:vertAlign w:val="superscript"/>
    </w:rPr>
  </w:style>
  <w:style w:type="paragraph" w:styleId="Footer">
    <w:name w:val="footer"/>
    <w:basedOn w:val="Normal"/>
    <w:link w:val="FooterChar"/>
    <w:uiPriority w:val="99"/>
    <w:unhideWhenUsed/>
    <w:rsid w:val="00D366BD"/>
    <w:pPr>
      <w:tabs>
        <w:tab w:val="center" w:pos="4320"/>
        <w:tab w:val="right" w:pos="8640"/>
      </w:tabs>
    </w:pPr>
  </w:style>
  <w:style w:type="character" w:customStyle="1" w:styleId="FooterChar">
    <w:name w:val="Footer Char"/>
    <w:basedOn w:val="DefaultParagraphFont"/>
    <w:link w:val="Footer"/>
    <w:uiPriority w:val="99"/>
    <w:rsid w:val="00D366BD"/>
  </w:style>
  <w:style w:type="character" w:styleId="PageNumber">
    <w:name w:val="page number"/>
    <w:basedOn w:val="DefaultParagraphFont"/>
    <w:uiPriority w:val="99"/>
    <w:semiHidden/>
    <w:unhideWhenUsed/>
    <w:rsid w:val="00D36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1967</Words>
  <Characters>11216</Characters>
  <Application>Microsoft Macintosh Word</Application>
  <DocSecurity>0</DocSecurity>
  <Lines>93</Lines>
  <Paragraphs>26</Paragraphs>
  <ScaleCrop>false</ScaleCrop>
  <Company>First Presbyterian Church of Pittsford</Company>
  <LinksUpToDate>false</LinksUpToDate>
  <CharactersWithSpaces>13157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Mitchell</dc:creator>
  <cp:keywords/>
  <dc:description/>
  <cp:lastModifiedBy>Carrie Mitchell</cp:lastModifiedBy>
  <cp:revision>10</cp:revision>
  <dcterms:created xsi:type="dcterms:W3CDTF">2015-10-16T13:32:00Z</dcterms:created>
  <dcterms:modified xsi:type="dcterms:W3CDTF">2015-10-19T15:26:00Z</dcterms:modified>
</cp:coreProperties>
</file>